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17" w:rsidRPr="00B02626" w:rsidRDefault="00C15117" w:rsidP="003811AC">
      <w:pPr>
        <w:spacing w:after="0" w:line="240" w:lineRule="auto"/>
        <w:rPr>
          <w:rFonts w:cstheme="minorHAnsi"/>
          <w:sz w:val="20"/>
          <w:szCs w:val="20"/>
        </w:rPr>
      </w:pPr>
    </w:p>
    <w:p w:rsidR="00C15117" w:rsidRPr="00B02626" w:rsidRDefault="00C15117" w:rsidP="003811AC">
      <w:pPr>
        <w:spacing w:after="0" w:line="240" w:lineRule="auto"/>
        <w:rPr>
          <w:rFonts w:cstheme="minorHAnsi"/>
          <w:sz w:val="20"/>
          <w:szCs w:val="20"/>
        </w:rPr>
      </w:pPr>
      <w:r w:rsidRPr="00B02626">
        <w:rPr>
          <w:rFonts w:cstheme="minorHAnsi"/>
          <w:b/>
          <w:sz w:val="20"/>
          <w:szCs w:val="20"/>
        </w:rPr>
        <w:t>Job title:</w:t>
      </w:r>
      <w:r w:rsidR="004F247E" w:rsidRPr="00B02626">
        <w:rPr>
          <w:rFonts w:cstheme="minorHAnsi"/>
          <w:b/>
          <w:sz w:val="20"/>
          <w:szCs w:val="20"/>
        </w:rPr>
        <w:tab/>
      </w:r>
      <w:r w:rsidR="0034788F" w:rsidRPr="00B02626">
        <w:rPr>
          <w:rFonts w:cstheme="minorHAnsi"/>
          <w:b/>
          <w:sz w:val="20"/>
          <w:szCs w:val="20"/>
        </w:rPr>
        <w:t xml:space="preserve"> </w:t>
      </w:r>
      <w:r w:rsidR="0034788F" w:rsidRPr="00B02626">
        <w:rPr>
          <w:rFonts w:cstheme="minorHAnsi"/>
          <w:sz w:val="20"/>
          <w:szCs w:val="20"/>
        </w:rPr>
        <w:t>Director, MPL and NCKLS</w:t>
      </w:r>
      <w:r w:rsidR="001E6F4E" w:rsidRPr="00B02626">
        <w:rPr>
          <w:rFonts w:cstheme="minorHAnsi"/>
          <w:b/>
          <w:sz w:val="20"/>
          <w:szCs w:val="20"/>
        </w:rPr>
        <w:tab/>
      </w:r>
      <w:r w:rsidR="001E6F4E" w:rsidRPr="00B02626">
        <w:rPr>
          <w:rFonts w:cstheme="minorHAnsi"/>
          <w:b/>
          <w:sz w:val="20"/>
          <w:szCs w:val="20"/>
        </w:rPr>
        <w:tab/>
      </w:r>
      <w:r w:rsidR="001E6F4E" w:rsidRPr="00B02626">
        <w:rPr>
          <w:rFonts w:cstheme="minorHAnsi"/>
          <w:b/>
          <w:sz w:val="20"/>
          <w:szCs w:val="20"/>
        </w:rPr>
        <w:tab/>
      </w:r>
      <w:r w:rsidR="0010467B" w:rsidRPr="00B02626">
        <w:rPr>
          <w:rFonts w:cstheme="minorHAnsi"/>
          <w:b/>
          <w:sz w:val="20"/>
          <w:szCs w:val="20"/>
        </w:rPr>
        <w:tab/>
      </w:r>
      <w:r w:rsidRPr="00B02626">
        <w:rPr>
          <w:rFonts w:cstheme="minorHAnsi"/>
          <w:b/>
          <w:sz w:val="20"/>
          <w:szCs w:val="20"/>
        </w:rPr>
        <w:t>Salary grade:</w:t>
      </w:r>
      <w:r w:rsidR="0034788F" w:rsidRPr="00B02626">
        <w:rPr>
          <w:rFonts w:cstheme="minorHAnsi"/>
          <w:sz w:val="20"/>
          <w:szCs w:val="20"/>
        </w:rPr>
        <w:t xml:space="preserve"> V</w:t>
      </w:r>
    </w:p>
    <w:p w:rsidR="008119BA" w:rsidRPr="00B02626" w:rsidRDefault="00C15117" w:rsidP="003811AC">
      <w:pPr>
        <w:spacing w:after="0" w:line="240" w:lineRule="auto"/>
        <w:rPr>
          <w:rFonts w:cstheme="minorHAnsi"/>
          <w:sz w:val="20"/>
          <w:szCs w:val="20"/>
        </w:rPr>
      </w:pPr>
      <w:r w:rsidRPr="00B02626">
        <w:rPr>
          <w:rFonts w:cstheme="minorHAnsi"/>
          <w:b/>
          <w:sz w:val="20"/>
          <w:szCs w:val="20"/>
        </w:rPr>
        <w:t>Department:</w:t>
      </w:r>
      <w:r w:rsidR="0034788F" w:rsidRPr="00B02626">
        <w:rPr>
          <w:rFonts w:cstheme="minorHAnsi"/>
          <w:b/>
          <w:sz w:val="20"/>
          <w:szCs w:val="20"/>
        </w:rPr>
        <w:t xml:space="preserve"> </w:t>
      </w:r>
      <w:r w:rsidR="0034788F" w:rsidRPr="00B02626">
        <w:rPr>
          <w:rFonts w:cstheme="minorHAnsi"/>
          <w:sz w:val="20"/>
          <w:szCs w:val="20"/>
        </w:rPr>
        <w:t>Administration</w:t>
      </w:r>
      <w:r w:rsidR="001E6F4E" w:rsidRPr="00B02626">
        <w:rPr>
          <w:rFonts w:cstheme="minorHAnsi"/>
          <w:b/>
          <w:sz w:val="20"/>
          <w:szCs w:val="20"/>
        </w:rPr>
        <w:tab/>
      </w:r>
      <w:r w:rsidR="001E6F4E" w:rsidRPr="00B02626">
        <w:rPr>
          <w:rFonts w:cstheme="minorHAnsi"/>
          <w:b/>
          <w:sz w:val="20"/>
          <w:szCs w:val="20"/>
        </w:rPr>
        <w:tab/>
      </w:r>
      <w:r w:rsidR="001E6F4E" w:rsidRPr="00B02626">
        <w:rPr>
          <w:rFonts w:cstheme="minorHAnsi"/>
          <w:b/>
          <w:sz w:val="20"/>
          <w:szCs w:val="20"/>
        </w:rPr>
        <w:tab/>
      </w:r>
      <w:r w:rsidR="00E15C2F" w:rsidRPr="00B02626">
        <w:rPr>
          <w:rFonts w:cstheme="minorHAnsi"/>
          <w:sz w:val="20"/>
          <w:szCs w:val="20"/>
        </w:rPr>
        <w:tab/>
      </w:r>
      <w:r w:rsidRPr="00B02626">
        <w:rPr>
          <w:rFonts w:cstheme="minorHAnsi"/>
          <w:b/>
          <w:sz w:val="20"/>
          <w:szCs w:val="20"/>
        </w:rPr>
        <w:t>Reports to:</w:t>
      </w:r>
      <w:r w:rsidR="000262DC" w:rsidRPr="00B02626">
        <w:rPr>
          <w:rFonts w:cstheme="minorHAnsi"/>
          <w:sz w:val="20"/>
          <w:szCs w:val="20"/>
        </w:rPr>
        <w:t xml:space="preserve"> </w:t>
      </w:r>
      <w:r w:rsidR="0034788F" w:rsidRPr="00B02626">
        <w:rPr>
          <w:rFonts w:cstheme="minorHAnsi"/>
          <w:sz w:val="20"/>
          <w:szCs w:val="20"/>
        </w:rPr>
        <w:t>Board of Trustees</w:t>
      </w:r>
    </w:p>
    <w:p w:rsidR="00C15117" w:rsidRPr="00B02626" w:rsidRDefault="00320947" w:rsidP="007078BF">
      <w:pPr>
        <w:spacing w:after="0" w:line="240" w:lineRule="auto"/>
        <w:rPr>
          <w:rFonts w:cstheme="minorHAnsi"/>
          <w:sz w:val="20"/>
          <w:szCs w:val="20"/>
        </w:rPr>
      </w:pPr>
      <w:r w:rsidRPr="00B02626">
        <w:rPr>
          <w:rFonts w:cstheme="minorHAnsi"/>
          <w:b/>
          <w:sz w:val="20"/>
          <w:szCs w:val="20"/>
        </w:rPr>
        <w:t xml:space="preserve">Exempt: </w:t>
      </w:r>
      <w:r w:rsidRPr="00B02626">
        <w:rPr>
          <w:rFonts w:cstheme="minorHAnsi"/>
          <w:sz w:val="20"/>
          <w:szCs w:val="20"/>
        </w:rPr>
        <w:t>Yes</w:t>
      </w:r>
      <w:r w:rsidR="006F6043" w:rsidRPr="00B02626">
        <w:rPr>
          <w:rFonts w:cstheme="minorHAnsi"/>
          <w:sz w:val="20"/>
          <w:szCs w:val="20"/>
        </w:rPr>
        <w:t xml:space="preserve"> (Administrative)</w:t>
      </w:r>
      <w:r w:rsidRPr="00B02626">
        <w:rPr>
          <w:rFonts w:cstheme="minorHAnsi"/>
          <w:b/>
          <w:sz w:val="20"/>
          <w:szCs w:val="20"/>
        </w:rPr>
        <w:tab/>
      </w:r>
      <w:r w:rsidR="00C15117" w:rsidRPr="00B02626">
        <w:rPr>
          <w:rFonts w:cstheme="minorHAnsi"/>
          <w:sz w:val="20"/>
          <w:szCs w:val="20"/>
        </w:rPr>
        <w:tab/>
      </w:r>
      <w:r w:rsidR="00C15117" w:rsidRPr="00B02626">
        <w:rPr>
          <w:rFonts w:cstheme="minorHAnsi"/>
          <w:sz w:val="20"/>
          <w:szCs w:val="20"/>
        </w:rPr>
        <w:tab/>
      </w:r>
      <w:r w:rsidR="00C15117" w:rsidRPr="00B02626">
        <w:rPr>
          <w:rFonts w:cstheme="minorHAnsi"/>
          <w:sz w:val="20"/>
          <w:szCs w:val="20"/>
        </w:rPr>
        <w:tab/>
      </w:r>
      <w:r w:rsidRPr="00B02626">
        <w:rPr>
          <w:rFonts w:cstheme="minorHAnsi"/>
          <w:b/>
          <w:sz w:val="20"/>
          <w:szCs w:val="20"/>
        </w:rPr>
        <w:t>Supervisory responsibilities</w:t>
      </w:r>
      <w:r w:rsidR="00F83CEF" w:rsidRPr="00B02626">
        <w:rPr>
          <w:rFonts w:cstheme="minorHAnsi"/>
          <w:b/>
          <w:sz w:val="20"/>
          <w:szCs w:val="20"/>
        </w:rPr>
        <w:t>:</w:t>
      </w:r>
      <w:r w:rsidRPr="00B02626">
        <w:rPr>
          <w:rFonts w:cstheme="minorHAnsi"/>
          <w:b/>
          <w:sz w:val="20"/>
          <w:szCs w:val="20"/>
        </w:rPr>
        <w:t xml:space="preserve"> </w:t>
      </w:r>
      <w:r w:rsidRPr="00B02626">
        <w:rPr>
          <w:rFonts w:cstheme="minorHAnsi"/>
          <w:sz w:val="20"/>
          <w:szCs w:val="20"/>
        </w:rPr>
        <w:t>Yes</w:t>
      </w:r>
    </w:p>
    <w:p w:rsidR="007078BF" w:rsidRPr="00B02626" w:rsidRDefault="007078BF" w:rsidP="007078BF">
      <w:pPr>
        <w:spacing w:after="0" w:line="240" w:lineRule="auto"/>
        <w:rPr>
          <w:rFonts w:cstheme="minorHAnsi"/>
          <w:sz w:val="20"/>
          <w:szCs w:val="20"/>
        </w:rPr>
      </w:pPr>
    </w:p>
    <w:p w:rsidR="00586E29" w:rsidRPr="00161936" w:rsidRDefault="00586E29" w:rsidP="00586E29">
      <w:pPr>
        <w:spacing w:after="0" w:line="240" w:lineRule="auto"/>
        <w:rPr>
          <w:rFonts w:cstheme="minorHAnsi"/>
          <w:b/>
          <w:sz w:val="20"/>
          <w:szCs w:val="20"/>
        </w:rPr>
      </w:pPr>
      <w:r w:rsidRPr="00161936">
        <w:rPr>
          <w:rFonts w:cstheme="minorHAnsi"/>
          <w:b/>
          <w:sz w:val="20"/>
          <w:szCs w:val="20"/>
        </w:rPr>
        <w:t>Essential competencies that apply to all library employees:</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 xml:space="preserve">Demonstrate enthusiasm for providing service excellence. </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 xml:space="preserve">Show commitment to customer satisfaction. </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Develop and maintain positive relationships with internal and external customers.</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 xml:space="preserve">Represent the library in a positive and ethical </w:t>
      </w:r>
      <w:bookmarkStart w:id="0" w:name="_GoBack"/>
      <w:bookmarkEnd w:id="0"/>
      <w:r w:rsidRPr="00161936">
        <w:rPr>
          <w:rFonts w:cstheme="minorHAnsi"/>
          <w:sz w:val="20"/>
          <w:szCs w:val="20"/>
        </w:rPr>
        <w:t>manner.</w:t>
      </w:r>
    </w:p>
    <w:p w:rsidR="00586E29" w:rsidRPr="00161936" w:rsidRDefault="00586E29" w:rsidP="00586E29">
      <w:pPr>
        <w:pStyle w:val="ListParagraph"/>
        <w:numPr>
          <w:ilvl w:val="0"/>
          <w:numId w:val="22"/>
        </w:numPr>
        <w:spacing w:after="0" w:line="240" w:lineRule="auto"/>
        <w:ind w:left="180" w:hanging="180"/>
        <w:rPr>
          <w:rFonts w:cstheme="minorHAnsi"/>
          <w:sz w:val="20"/>
          <w:szCs w:val="20"/>
        </w:rPr>
      </w:pPr>
      <w:r w:rsidRPr="00161936">
        <w:rPr>
          <w:rFonts w:cstheme="minorHAnsi"/>
          <w:sz w:val="20"/>
          <w:szCs w:val="20"/>
        </w:rPr>
        <w:t>Work cooperatively with managers and co-workers.</w:t>
      </w:r>
    </w:p>
    <w:p w:rsidR="00586E29" w:rsidRPr="00161936" w:rsidRDefault="00586E29" w:rsidP="00586E29">
      <w:pPr>
        <w:pStyle w:val="ListParagraph"/>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80" w:hanging="180"/>
        <w:rPr>
          <w:rFonts w:cstheme="minorHAnsi"/>
          <w:sz w:val="20"/>
          <w:szCs w:val="20"/>
        </w:rPr>
      </w:pPr>
      <w:r w:rsidRPr="00161936">
        <w:rPr>
          <w:rFonts w:cstheme="minorHAnsi"/>
          <w:sz w:val="20"/>
          <w:szCs w:val="20"/>
        </w:rPr>
        <w:t xml:space="preserve">Demonstrate a commitment to diversity, equity, and inclusion. </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Show a capacity for grasping concepts and ask questions to gain further understanding.</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Communicate effectively orally and in writing.</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Effectively use computer/technology skills for the position.</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bCs/>
          <w:sz w:val="20"/>
          <w:szCs w:val="20"/>
        </w:rPr>
        <w:t>Cross-trains in other areas of the library as appropriate.</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Complete work assigned on time and to the defined quality.</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Demonstrate prompt and regular attendance.</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Show that essential job functions can be performed with little or no supervision.</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Work cooperatively with managers and co-workers.</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Comply with library policies and operational procedures.</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Comply with safety and security standards; keep workplace safe and clean.</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Show flexibility and adaptability.</w:t>
      </w:r>
    </w:p>
    <w:p w:rsidR="00586E29" w:rsidRPr="00161936" w:rsidRDefault="00586E29" w:rsidP="00586E29">
      <w:pPr>
        <w:numPr>
          <w:ilvl w:val="0"/>
          <w:numId w:val="22"/>
        </w:numPr>
        <w:spacing w:after="0" w:line="240" w:lineRule="auto"/>
        <w:ind w:left="180" w:hanging="180"/>
        <w:contextualSpacing/>
        <w:rPr>
          <w:rFonts w:cstheme="minorHAnsi"/>
          <w:sz w:val="20"/>
          <w:szCs w:val="20"/>
        </w:rPr>
      </w:pPr>
      <w:r w:rsidRPr="00161936">
        <w:rPr>
          <w:rFonts w:cstheme="minorHAnsi"/>
          <w:sz w:val="20"/>
          <w:szCs w:val="20"/>
        </w:rPr>
        <w:t>Show initiative by acting independently to provide solutions to problems, seek additional responsibilities, and practice self-development.</w:t>
      </w:r>
    </w:p>
    <w:p w:rsidR="00586E29" w:rsidRPr="00161936" w:rsidRDefault="00586E29" w:rsidP="00586E29">
      <w:pPr>
        <w:spacing w:after="0" w:line="240" w:lineRule="auto"/>
        <w:ind w:left="720"/>
        <w:contextualSpacing/>
        <w:rPr>
          <w:rFonts w:cstheme="minorHAnsi"/>
          <w:sz w:val="20"/>
          <w:szCs w:val="20"/>
        </w:rPr>
      </w:pPr>
    </w:p>
    <w:p w:rsidR="00586E29" w:rsidRPr="00161936" w:rsidRDefault="00586E29" w:rsidP="00586E29">
      <w:pPr>
        <w:spacing w:after="0" w:line="240" w:lineRule="auto"/>
        <w:rPr>
          <w:rFonts w:cstheme="minorHAnsi"/>
          <w:b/>
          <w:sz w:val="20"/>
          <w:szCs w:val="20"/>
        </w:rPr>
      </w:pPr>
      <w:r w:rsidRPr="00161936">
        <w:rPr>
          <w:rFonts w:cstheme="minorHAnsi"/>
          <w:b/>
          <w:sz w:val="20"/>
          <w:szCs w:val="20"/>
        </w:rPr>
        <w:t>Essential Leadership competencies that apply to supervisors, managers and directors: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Direct and guide department or department unit in alignment with library strategic goals and objectives; ensure execution of efficient processes to maximize all library resources.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Develop and model standards for internal and external customer service excellence.</w:t>
      </w:r>
    </w:p>
    <w:p w:rsidR="00586E29" w:rsidRPr="00161936" w:rsidRDefault="00586E29" w:rsidP="00586E29">
      <w:pPr>
        <w:pStyle w:val="ListParagraph"/>
        <w:numPr>
          <w:ilvl w:val="0"/>
          <w:numId w:val="23"/>
        </w:numPr>
        <w:spacing w:after="0" w:line="240" w:lineRule="auto"/>
        <w:ind w:left="180" w:hanging="180"/>
        <w:rPr>
          <w:rFonts w:eastAsia="Times New Roman" w:cstheme="minorHAnsi"/>
          <w:bCs/>
          <w:sz w:val="20"/>
          <w:szCs w:val="20"/>
        </w:rPr>
      </w:pPr>
      <w:r w:rsidRPr="00161936">
        <w:rPr>
          <w:rFonts w:cstheme="minorHAnsi"/>
          <w:sz w:val="20"/>
          <w:szCs w:val="20"/>
        </w:rPr>
        <w:t>Respond to complaints and grievances in a professional and courteous manner.</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Effectively communicate department activities internally and externally.</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 xml:space="preserve">Demonstrate good judgment and effectively solve problems within the library’s established policies and procedures; utilize operational knowledge to make sound decisions; </w:t>
      </w:r>
      <w:r w:rsidRPr="00161936">
        <w:rPr>
          <w:rFonts w:cstheme="minorHAnsi"/>
          <w:bCs/>
          <w:sz w:val="20"/>
          <w:szCs w:val="20"/>
        </w:rPr>
        <w:t xml:space="preserve">weigh costs, benefits, risks, and chances for success in </w:t>
      </w:r>
      <w:proofErr w:type="gramStart"/>
      <w:r w:rsidRPr="00161936">
        <w:rPr>
          <w:rFonts w:cstheme="minorHAnsi"/>
          <w:bCs/>
          <w:sz w:val="20"/>
          <w:szCs w:val="20"/>
        </w:rPr>
        <w:t>making a decision</w:t>
      </w:r>
      <w:proofErr w:type="gramEnd"/>
      <w:r w:rsidRPr="00161936">
        <w:rPr>
          <w:rFonts w:cstheme="minorHAnsi"/>
          <w:bCs/>
          <w:sz w:val="20"/>
          <w:szCs w:val="20"/>
        </w:rPr>
        <w:t>; anticipate possible problems and develop contingency plans.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Maintain all types of records including library statistics, operational procedures, and budgets.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Maintain confidentiality of personnel and patron information and records.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Make hiring and promotional recommendations and decisions.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Assess the knowledge, skills, attributes and needs of staff in order to plan, provide and evaluate training. Follow up to provide support and learning reinforcement.</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eastAsia="Times New Roman" w:cstheme="minorHAnsi"/>
          <w:bCs/>
          <w:sz w:val="20"/>
          <w:szCs w:val="20"/>
        </w:rPr>
        <w:t>Ensure adequate staffing and scheduling to support priority goals and objectives.</w:t>
      </w:r>
    </w:p>
    <w:p w:rsidR="00586E29" w:rsidRPr="00161936" w:rsidRDefault="00586E29" w:rsidP="00586E29">
      <w:pPr>
        <w:pStyle w:val="ListParagraph"/>
        <w:numPr>
          <w:ilvl w:val="0"/>
          <w:numId w:val="23"/>
        </w:numPr>
        <w:spacing w:after="0" w:line="240" w:lineRule="auto"/>
        <w:ind w:left="180" w:hanging="180"/>
        <w:rPr>
          <w:rFonts w:eastAsia="Times New Roman" w:cstheme="minorHAnsi"/>
          <w:bCs/>
          <w:sz w:val="20"/>
          <w:szCs w:val="20"/>
        </w:rPr>
      </w:pPr>
      <w:r w:rsidRPr="00161936">
        <w:rPr>
          <w:rFonts w:cstheme="minorHAnsi"/>
          <w:bCs/>
          <w:sz w:val="20"/>
          <w:szCs w:val="20"/>
        </w:rPr>
        <w:t>Establish priorities and deadlines for work assignments.</w:t>
      </w:r>
    </w:p>
    <w:p w:rsidR="00586E29" w:rsidRPr="00161936" w:rsidRDefault="00586E29" w:rsidP="00586E29">
      <w:pPr>
        <w:pStyle w:val="ListParagraph"/>
        <w:numPr>
          <w:ilvl w:val="0"/>
          <w:numId w:val="23"/>
        </w:numPr>
        <w:tabs>
          <w:tab w:val="num" w:pos="720"/>
          <w:tab w:val="num" w:pos="2160"/>
        </w:tabs>
        <w:spacing w:after="0" w:line="240" w:lineRule="auto"/>
        <w:ind w:left="180" w:hanging="180"/>
        <w:rPr>
          <w:rFonts w:cstheme="minorHAnsi"/>
          <w:sz w:val="20"/>
          <w:szCs w:val="20"/>
        </w:rPr>
      </w:pPr>
      <w:r w:rsidRPr="00161936">
        <w:rPr>
          <w:rFonts w:cstheme="minorHAnsi"/>
          <w:sz w:val="20"/>
          <w:szCs w:val="20"/>
        </w:rPr>
        <w:t xml:space="preserve">Clearly define subordinate roles and responsibilities; motivate employees to perform; assign and delegates work effectively; apply consistent performance standards and expectations; handle performance problems decisively and objectively; lead by example. </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bCs/>
          <w:sz w:val="20"/>
          <w:szCs w:val="20"/>
        </w:rPr>
        <w:t xml:space="preserve">Monitor and document </w:t>
      </w:r>
      <w:r w:rsidRPr="00161936">
        <w:rPr>
          <w:rFonts w:cstheme="minorHAnsi"/>
          <w:sz w:val="20"/>
          <w:szCs w:val="20"/>
        </w:rPr>
        <w:t xml:space="preserve">subordinate employee </w:t>
      </w:r>
      <w:r w:rsidRPr="00161936">
        <w:rPr>
          <w:rFonts w:cstheme="minorHAnsi"/>
          <w:bCs/>
          <w:sz w:val="20"/>
          <w:szCs w:val="20"/>
        </w:rPr>
        <w:t>performance, milestones, and progress.</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Make recommendations regarding the performance of employees who perform poorly.</w:t>
      </w:r>
    </w:p>
    <w:p w:rsidR="00586E29" w:rsidRPr="00161936" w:rsidRDefault="00586E29" w:rsidP="00586E29">
      <w:pPr>
        <w:pStyle w:val="ListParagraph"/>
        <w:numPr>
          <w:ilvl w:val="0"/>
          <w:numId w:val="23"/>
        </w:numPr>
        <w:spacing w:after="0" w:line="240" w:lineRule="auto"/>
        <w:ind w:left="180" w:hanging="180"/>
        <w:rPr>
          <w:rFonts w:cstheme="minorHAnsi"/>
          <w:sz w:val="20"/>
          <w:szCs w:val="20"/>
        </w:rPr>
      </w:pPr>
      <w:r w:rsidRPr="00161936">
        <w:rPr>
          <w:rFonts w:cstheme="minorHAnsi"/>
          <w:sz w:val="20"/>
          <w:szCs w:val="20"/>
        </w:rPr>
        <w:t>Create a culture of support and provide pathways to success and remove obstacles that impeded success.</w:t>
      </w:r>
    </w:p>
    <w:p w:rsidR="003851DC" w:rsidRPr="00B02626" w:rsidRDefault="003851DC" w:rsidP="0010467B">
      <w:pPr>
        <w:spacing w:after="0" w:line="480" w:lineRule="auto"/>
        <w:rPr>
          <w:rFonts w:cstheme="minorHAnsi"/>
          <w:b/>
          <w:sz w:val="20"/>
          <w:szCs w:val="20"/>
        </w:rPr>
      </w:pPr>
    </w:p>
    <w:p w:rsidR="00BC0DED" w:rsidRPr="00B02626" w:rsidRDefault="00BC0DED" w:rsidP="007078BF">
      <w:pPr>
        <w:spacing w:line="240" w:lineRule="auto"/>
        <w:jc w:val="both"/>
        <w:rPr>
          <w:rFonts w:cstheme="minorHAnsi"/>
          <w:sz w:val="20"/>
          <w:szCs w:val="20"/>
        </w:rPr>
      </w:pPr>
      <w:r w:rsidRPr="00B02626">
        <w:rPr>
          <w:rFonts w:cstheme="minorHAnsi"/>
          <w:b/>
          <w:sz w:val="20"/>
          <w:szCs w:val="20"/>
        </w:rPr>
        <w:lastRenderedPageBreak/>
        <w:t xml:space="preserve">Summary: </w:t>
      </w:r>
      <w:r w:rsidRPr="00B02626">
        <w:rPr>
          <w:rFonts w:cstheme="minorHAnsi"/>
          <w:sz w:val="20"/>
          <w:szCs w:val="20"/>
        </w:rPr>
        <w:t xml:space="preserve">Responsible for planning, organizing, managing, and directing all phases of library operations in accordance with the goals, policies, and budgetary decisions of the Manhattan Public Library Board of Directors. Responsible for planning and directing NCKLS operations and </w:t>
      </w:r>
      <w:r w:rsidR="00B3056E" w:rsidRPr="00B02626">
        <w:rPr>
          <w:rFonts w:cstheme="minorHAnsi"/>
          <w:sz w:val="20"/>
          <w:szCs w:val="20"/>
        </w:rPr>
        <w:t>working</w:t>
      </w:r>
      <w:r w:rsidRPr="00B02626">
        <w:rPr>
          <w:rFonts w:cstheme="minorHAnsi"/>
          <w:sz w:val="20"/>
          <w:szCs w:val="20"/>
        </w:rPr>
        <w:t xml:space="preserve"> in conjunction with the North Central Kansas Libraries System (NCKLS) to develop member libraries through consulting and training programs, as well as grant distribution. </w:t>
      </w:r>
    </w:p>
    <w:p w:rsidR="009129A4" w:rsidRPr="00B02626" w:rsidRDefault="004713E9" w:rsidP="007078BF">
      <w:pPr>
        <w:spacing w:after="0" w:line="240" w:lineRule="auto"/>
        <w:rPr>
          <w:rFonts w:eastAsia="Times New Roman" w:cstheme="minorHAnsi"/>
          <w:bCs/>
          <w:strike/>
          <w:sz w:val="20"/>
          <w:szCs w:val="20"/>
        </w:rPr>
      </w:pPr>
      <w:r w:rsidRPr="00B02626">
        <w:rPr>
          <w:rFonts w:cstheme="minorHAnsi"/>
          <w:b/>
          <w:sz w:val="20"/>
          <w:szCs w:val="20"/>
        </w:rPr>
        <w:t>Essential</w:t>
      </w:r>
      <w:r w:rsidR="00250DC1" w:rsidRPr="00B02626">
        <w:rPr>
          <w:rFonts w:cstheme="minorHAnsi"/>
          <w:b/>
          <w:sz w:val="20"/>
          <w:szCs w:val="20"/>
        </w:rPr>
        <w:t xml:space="preserve"> </w:t>
      </w:r>
      <w:r w:rsidR="00211B8F" w:rsidRPr="00B02626">
        <w:rPr>
          <w:rFonts w:cstheme="minorHAnsi"/>
          <w:b/>
          <w:sz w:val="20"/>
          <w:szCs w:val="20"/>
        </w:rPr>
        <w:t>duties</w:t>
      </w:r>
      <w:r w:rsidR="00CD3512" w:rsidRPr="00B02626">
        <w:rPr>
          <w:rFonts w:cstheme="minorHAnsi"/>
          <w:b/>
          <w:sz w:val="20"/>
          <w:szCs w:val="20"/>
        </w:rPr>
        <w:t>:</w:t>
      </w:r>
      <w:r w:rsidR="00AE3912" w:rsidRPr="00B02626">
        <w:rPr>
          <w:rFonts w:eastAsia="Times New Roman" w:cstheme="minorHAnsi"/>
          <w:bCs/>
          <w:strike/>
          <w:sz w:val="20"/>
          <w:szCs w:val="20"/>
        </w:rPr>
        <w:t xml:space="preserve"> </w:t>
      </w:r>
    </w:p>
    <w:p w:rsidR="00192368" w:rsidRPr="00B02626" w:rsidRDefault="00192368"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bCs/>
          <w:sz w:val="20"/>
          <w:szCs w:val="20"/>
        </w:rPr>
        <w:t>Serve</w:t>
      </w:r>
      <w:r w:rsidR="00114126">
        <w:rPr>
          <w:rFonts w:cstheme="minorHAnsi"/>
          <w:bCs/>
          <w:sz w:val="20"/>
          <w:szCs w:val="20"/>
        </w:rPr>
        <w:t>s</w:t>
      </w:r>
      <w:r w:rsidRPr="00B02626">
        <w:rPr>
          <w:rFonts w:cstheme="minorHAnsi"/>
          <w:bCs/>
          <w:sz w:val="20"/>
          <w:szCs w:val="20"/>
        </w:rPr>
        <w:t xml:space="preserve"> as executive officer for MPL and NCKLS Boards of Directors.</w:t>
      </w:r>
    </w:p>
    <w:p w:rsidR="00192368" w:rsidRPr="00B02626" w:rsidRDefault="00192368"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Recognize</w:t>
      </w:r>
      <w:r w:rsidR="00114126">
        <w:rPr>
          <w:rFonts w:cstheme="minorHAnsi"/>
          <w:sz w:val="20"/>
          <w:szCs w:val="20"/>
        </w:rPr>
        <w:t>s</w:t>
      </w:r>
      <w:r w:rsidRPr="00B02626">
        <w:rPr>
          <w:rFonts w:cstheme="minorHAnsi"/>
          <w:sz w:val="20"/>
          <w:szCs w:val="20"/>
        </w:rPr>
        <w:t xml:space="preserve"> changes in the economic, political and cultural environment that will mandate change in the library’s materials and services.</w:t>
      </w:r>
    </w:p>
    <w:p w:rsidR="00192368" w:rsidRPr="00B02626" w:rsidRDefault="00192368"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sz w:val="20"/>
          <w:szCs w:val="20"/>
        </w:rPr>
        <w:t>Develops, implements, administers</w:t>
      </w:r>
      <w:r w:rsidR="0043050A">
        <w:rPr>
          <w:rFonts w:cstheme="minorHAnsi"/>
          <w:sz w:val="20"/>
          <w:szCs w:val="20"/>
        </w:rPr>
        <w:t>,</w:t>
      </w:r>
      <w:r w:rsidRPr="00B02626">
        <w:rPr>
          <w:rFonts w:cstheme="minorHAnsi"/>
          <w:sz w:val="20"/>
          <w:szCs w:val="20"/>
        </w:rPr>
        <w:t xml:space="preserve"> and evaluates comprehensive plans for library resources and services suited to community needs and interests.</w:t>
      </w:r>
    </w:p>
    <w:p w:rsidR="00192368" w:rsidRPr="00B02626" w:rsidRDefault="00192368"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bCs/>
          <w:sz w:val="20"/>
          <w:szCs w:val="20"/>
        </w:rPr>
        <w:t>Facilitates member library development within the NCKLS.</w:t>
      </w:r>
    </w:p>
    <w:p w:rsidR="00192368" w:rsidRPr="00B02626" w:rsidRDefault="00192368"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Participates in grant opportunities, prepares applications in order to secure alternative funding</w:t>
      </w:r>
      <w:r w:rsidR="0043050A">
        <w:rPr>
          <w:rFonts w:cstheme="minorHAnsi"/>
          <w:sz w:val="20"/>
          <w:szCs w:val="20"/>
        </w:rPr>
        <w:t>,</w:t>
      </w:r>
      <w:r w:rsidRPr="00B02626">
        <w:rPr>
          <w:rFonts w:cstheme="minorHAnsi"/>
          <w:sz w:val="20"/>
          <w:szCs w:val="20"/>
        </w:rPr>
        <w:t xml:space="preserve"> and administers grants awarded.</w:t>
      </w:r>
    </w:p>
    <w:p w:rsidR="00192368" w:rsidRPr="00B02626" w:rsidRDefault="00192368"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Performs all phases of budget development, including preparation and management of MPL and NCKLS budgets.</w:t>
      </w:r>
    </w:p>
    <w:p w:rsidR="00192368" w:rsidRPr="00B02626" w:rsidRDefault="00192368"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Controls and monitors expenditures to meet recognized objectives of the MPL and NCKLS Boards of Directors.</w:t>
      </w:r>
    </w:p>
    <w:p w:rsidR="00192368" w:rsidRPr="00B02626" w:rsidRDefault="00192368"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Maintains public records and performs required reporting on behalf of MPL and NCKLS</w:t>
      </w:r>
    </w:p>
    <w:p w:rsidR="00192368" w:rsidRPr="00B02626" w:rsidRDefault="00192368"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C</w:t>
      </w:r>
      <w:r w:rsidR="00114126">
        <w:rPr>
          <w:rFonts w:cstheme="minorHAnsi"/>
          <w:sz w:val="20"/>
          <w:szCs w:val="20"/>
        </w:rPr>
        <w:t>ollaborates</w:t>
      </w:r>
      <w:r w:rsidRPr="00B02626">
        <w:rPr>
          <w:rFonts w:cstheme="minorHAnsi"/>
          <w:sz w:val="20"/>
          <w:szCs w:val="20"/>
        </w:rPr>
        <w:t xml:space="preserve"> with Trustees to develop and review strategic direction and policies of the library.</w:t>
      </w:r>
    </w:p>
    <w:p w:rsidR="00192368" w:rsidRPr="00B02626" w:rsidRDefault="00114126"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sz w:val="20"/>
          <w:szCs w:val="20"/>
        </w:rPr>
        <w:t>C</w:t>
      </w:r>
      <w:r>
        <w:rPr>
          <w:rFonts w:cstheme="minorHAnsi"/>
          <w:sz w:val="20"/>
          <w:szCs w:val="20"/>
        </w:rPr>
        <w:t>ollaborates</w:t>
      </w:r>
      <w:r w:rsidRPr="00B02626">
        <w:rPr>
          <w:rFonts w:cstheme="minorHAnsi"/>
          <w:sz w:val="20"/>
          <w:szCs w:val="20"/>
        </w:rPr>
        <w:t xml:space="preserve"> </w:t>
      </w:r>
      <w:r w:rsidR="00192368" w:rsidRPr="00B02626">
        <w:rPr>
          <w:rFonts w:cstheme="minorHAnsi"/>
          <w:sz w:val="20"/>
          <w:szCs w:val="20"/>
        </w:rPr>
        <w:t>with library staff to develop and review library administrative and operational procedures.</w:t>
      </w:r>
    </w:p>
    <w:p w:rsidR="00192368" w:rsidRPr="00B02626" w:rsidRDefault="00192368"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bCs/>
          <w:sz w:val="20"/>
          <w:szCs w:val="20"/>
        </w:rPr>
        <w:t>Assists employees in understanding of change required and sets goals and priorities to accomplish change.</w:t>
      </w:r>
    </w:p>
    <w:p w:rsidR="00192368" w:rsidRPr="00B02626" w:rsidRDefault="00192368"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bCs/>
          <w:sz w:val="20"/>
          <w:szCs w:val="20"/>
        </w:rPr>
        <w:t>Identifies where change can benefit the organization and initiates discussion to facilitate such changes or improvements.</w:t>
      </w:r>
    </w:p>
    <w:p w:rsidR="00384496" w:rsidRPr="00B02626" w:rsidRDefault="00384496"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sz w:val="20"/>
          <w:szCs w:val="20"/>
        </w:rPr>
        <w:t>Develops and communicates the vision, mission, roles</w:t>
      </w:r>
      <w:r w:rsidR="0043050A">
        <w:rPr>
          <w:rFonts w:cstheme="minorHAnsi"/>
          <w:sz w:val="20"/>
          <w:szCs w:val="20"/>
        </w:rPr>
        <w:t>,</w:t>
      </w:r>
      <w:r w:rsidRPr="00B02626">
        <w:rPr>
          <w:rFonts w:cstheme="minorHAnsi"/>
          <w:sz w:val="20"/>
          <w:szCs w:val="20"/>
        </w:rPr>
        <w:t xml:space="preserve"> and functions of the library and NCKL both internally and externally.</w:t>
      </w:r>
    </w:p>
    <w:p w:rsidR="00384496" w:rsidRPr="00B02626" w:rsidRDefault="00384496"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Represents and promotes the library to all members and facets of the community to promote the library’s vision and objectives.</w:t>
      </w:r>
    </w:p>
    <w:p w:rsidR="00384496" w:rsidRPr="00B02626" w:rsidRDefault="00384496"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Maintains good working relationship with other statewide library leadership, MPL and NCKLS Boards of Directors, and local legislators.</w:t>
      </w:r>
    </w:p>
    <w:p w:rsidR="00384496" w:rsidRPr="00B02626" w:rsidRDefault="00384496"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Participates in statewide efforts to develop resource sharing and library advocacy.</w:t>
      </w:r>
    </w:p>
    <w:p w:rsidR="00384496" w:rsidRPr="00B02626" w:rsidRDefault="00384496"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Maintains effective communications and working relationships with the MPL Friends group, the MPL Foundation, City of Manhattan officials, NCKL member libraries, the state library</w:t>
      </w:r>
      <w:r w:rsidR="0043050A">
        <w:rPr>
          <w:rFonts w:cstheme="minorHAnsi"/>
          <w:sz w:val="20"/>
          <w:szCs w:val="20"/>
        </w:rPr>
        <w:t>,</w:t>
      </w:r>
      <w:r w:rsidRPr="00B02626">
        <w:rPr>
          <w:rFonts w:cstheme="minorHAnsi"/>
          <w:sz w:val="20"/>
          <w:szCs w:val="20"/>
        </w:rPr>
        <w:t xml:space="preserve"> and state associations.</w:t>
      </w:r>
    </w:p>
    <w:p w:rsidR="00384496" w:rsidRPr="00B02626" w:rsidRDefault="00384496" w:rsidP="004333DD">
      <w:pPr>
        <w:pStyle w:val="ListParagraph"/>
        <w:numPr>
          <w:ilvl w:val="0"/>
          <w:numId w:val="36"/>
        </w:numPr>
        <w:spacing w:after="0" w:line="240" w:lineRule="auto"/>
        <w:ind w:left="180" w:hanging="180"/>
        <w:jc w:val="both"/>
        <w:rPr>
          <w:rFonts w:cstheme="minorHAnsi"/>
          <w:bCs/>
          <w:sz w:val="20"/>
          <w:szCs w:val="20"/>
        </w:rPr>
      </w:pPr>
      <w:r w:rsidRPr="00B02626">
        <w:rPr>
          <w:rFonts w:cstheme="minorHAnsi"/>
          <w:bCs/>
          <w:sz w:val="20"/>
          <w:szCs w:val="20"/>
        </w:rPr>
        <w:t>Weighs the costs, benefits, risks, and chances for success in making a decision.</w:t>
      </w:r>
    </w:p>
    <w:p w:rsidR="00D105FD" w:rsidRPr="00B02626" w:rsidRDefault="00D105FD"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Participates in the recruitment, selection, supervision, and evaluations of library personnel.</w:t>
      </w:r>
    </w:p>
    <w:p w:rsidR="00D105FD" w:rsidRPr="00B02626" w:rsidRDefault="00D105FD"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Works with library staff to develop, implement</w:t>
      </w:r>
      <w:r w:rsidR="0043050A">
        <w:rPr>
          <w:rFonts w:cstheme="minorHAnsi"/>
          <w:sz w:val="20"/>
          <w:szCs w:val="20"/>
        </w:rPr>
        <w:t>,</w:t>
      </w:r>
      <w:r w:rsidRPr="00B02626">
        <w:rPr>
          <w:rFonts w:cstheme="minorHAnsi"/>
          <w:sz w:val="20"/>
          <w:szCs w:val="20"/>
        </w:rPr>
        <w:t xml:space="preserve"> and administer library personnel policies, procedures</w:t>
      </w:r>
      <w:r w:rsidR="0043050A">
        <w:rPr>
          <w:rFonts w:cstheme="minorHAnsi"/>
          <w:sz w:val="20"/>
          <w:szCs w:val="20"/>
        </w:rPr>
        <w:t>,</w:t>
      </w:r>
      <w:r w:rsidRPr="00B02626">
        <w:rPr>
          <w:rFonts w:cstheme="minorHAnsi"/>
          <w:sz w:val="20"/>
          <w:szCs w:val="20"/>
        </w:rPr>
        <w:t xml:space="preserve"> and compensation programs.</w:t>
      </w:r>
    </w:p>
    <w:p w:rsidR="00D105FD" w:rsidRPr="00B02626" w:rsidRDefault="00D105FD"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Works with supervisory staff to ensure that performance standards are in place and that staff receives appropriate training, coaching, and counseling to meet the library’s objectives of service.</w:t>
      </w:r>
    </w:p>
    <w:p w:rsidR="00D105FD" w:rsidRPr="00B02626" w:rsidRDefault="00D105FD" w:rsidP="004333DD">
      <w:pPr>
        <w:pStyle w:val="ListParagraph"/>
        <w:numPr>
          <w:ilvl w:val="0"/>
          <w:numId w:val="36"/>
        </w:numPr>
        <w:spacing w:after="0" w:line="240" w:lineRule="auto"/>
        <w:ind w:left="180" w:hanging="180"/>
        <w:jc w:val="both"/>
        <w:rPr>
          <w:rFonts w:cstheme="minorHAnsi"/>
          <w:b/>
          <w:sz w:val="20"/>
          <w:szCs w:val="20"/>
        </w:rPr>
      </w:pPr>
      <w:r w:rsidRPr="00B02626">
        <w:rPr>
          <w:rFonts w:cstheme="minorHAnsi"/>
          <w:sz w:val="20"/>
          <w:szCs w:val="20"/>
        </w:rPr>
        <w:t>Approves final decisions on hiring, terminations, promotions, pay changes and performance evaluations.</w:t>
      </w:r>
    </w:p>
    <w:p w:rsidR="00D105FD" w:rsidRPr="00B02626" w:rsidRDefault="00D105FD" w:rsidP="004333DD">
      <w:pPr>
        <w:pStyle w:val="ListParagraph"/>
        <w:numPr>
          <w:ilvl w:val="0"/>
          <w:numId w:val="36"/>
        </w:numPr>
        <w:tabs>
          <w:tab w:val="num" w:pos="2160"/>
        </w:tabs>
        <w:spacing w:after="0" w:line="240" w:lineRule="auto"/>
        <w:ind w:left="180" w:hanging="180"/>
        <w:jc w:val="both"/>
        <w:rPr>
          <w:rFonts w:cstheme="minorHAnsi"/>
          <w:bCs/>
          <w:sz w:val="20"/>
          <w:szCs w:val="20"/>
        </w:rPr>
      </w:pPr>
      <w:r w:rsidRPr="00B02626">
        <w:rPr>
          <w:rFonts w:cstheme="minorHAnsi"/>
          <w:bCs/>
          <w:sz w:val="20"/>
          <w:szCs w:val="20"/>
        </w:rPr>
        <w:t>Provides assistance and feedback to others in a timely manner.</w:t>
      </w:r>
    </w:p>
    <w:p w:rsidR="00D105FD" w:rsidRPr="00B02626" w:rsidRDefault="00D105FD" w:rsidP="004333DD">
      <w:pPr>
        <w:pStyle w:val="ListParagraph"/>
        <w:numPr>
          <w:ilvl w:val="0"/>
          <w:numId w:val="36"/>
        </w:numPr>
        <w:tabs>
          <w:tab w:val="num" w:pos="2160"/>
        </w:tabs>
        <w:spacing w:after="0" w:line="240" w:lineRule="auto"/>
        <w:ind w:left="180" w:hanging="180"/>
        <w:jc w:val="both"/>
        <w:rPr>
          <w:rFonts w:cstheme="minorHAnsi"/>
          <w:bCs/>
          <w:sz w:val="20"/>
          <w:szCs w:val="20"/>
        </w:rPr>
      </w:pPr>
      <w:r w:rsidRPr="00B02626">
        <w:rPr>
          <w:rFonts w:cstheme="minorHAnsi"/>
          <w:bCs/>
          <w:sz w:val="20"/>
          <w:szCs w:val="20"/>
        </w:rPr>
        <w:t>Meets with staff/employees to monitor progress toward performance goals, documenting milestones and interim progress.</w:t>
      </w:r>
    </w:p>
    <w:p w:rsidR="00B3056E" w:rsidRPr="00B02626" w:rsidRDefault="00D105FD" w:rsidP="004333DD">
      <w:pPr>
        <w:pStyle w:val="ListParagraph"/>
        <w:numPr>
          <w:ilvl w:val="0"/>
          <w:numId w:val="36"/>
        </w:numPr>
        <w:spacing w:after="0" w:line="240" w:lineRule="auto"/>
        <w:ind w:left="180" w:hanging="180"/>
        <w:rPr>
          <w:rFonts w:eastAsia="Times New Roman" w:cstheme="minorHAnsi"/>
          <w:bCs/>
          <w:strike/>
          <w:sz w:val="20"/>
          <w:szCs w:val="20"/>
        </w:rPr>
      </w:pPr>
      <w:r w:rsidRPr="00B02626">
        <w:rPr>
          <w:rFonts w:cstheme="minorHAnsi"/>
          <w:sz w:val="20"/>
          <w:szCs w:val="20"/>
        </w:rPr>
        <w:t>Provides tools and helps eliminate obstacles for employee/staff objectives.</w:t>
      </w:r>
    </w:p>
    <w:p w:rsidR="007078BF" w:rsidRPr="00B02626" w:rsidRDefault="007078BF" w:rsidP="007078BF">
      <w:pPr>
        <w:spacing w:after="0" w:line="240" w:lineRule="auto"/>
        <w:rPr>
          <w:rFonts w:cstheme="minorHAnsi"/>
          <w:b/>
          <w:sz w:val="20"/>
          <w:szCs w:val="20"/>
        </w:rPr>
      </w:pPr>
    </w:p>
    <w:p w:rsidR="00D105FD" w:rsidRPr="00B02626" w:rsidRDefault="00250DC1" w:rsidP="007078BF">
      <w:pPr>
        <w:spacing w:after="0" w:line="240" w:lineRule="auto"/>
        <w:rPr>
          <w:rFonts w:cstheme="minorHAnsi"/>
          <w:sz w:val="20"/>
          <w:szCs w:val="20"/>
        </w:rPr>
      </w:pPr>
      <w:r w:rsidRPr="00B02626">
        <w:rPr>
          <w:rFonts w:cstheme="minorHAnsi"/>
          <w:b/>
          <w:sz w:val="20"/>
          <w:szCs w:val="20"/>
        </w:rPr>
        <w:t xml:space="preserve">Education and formal </w:t>
      </w:r>
      <w:r w:rsidR="004333DD" w:rsidRPr="00B02626">
        <w:rPr>
          <w:rFonts w:cstheme="minorHAnsi"/>
          <w:b/>
          <w:sz w:val="20"/>
          <w:szCs w:val="20"/>
        </w:rPr>
        <w:t>training</w:t>
      </w:r>
    </w:p>
    <w:p w:rsidR="004333DD" w:rsidRPr="00B02626" w:rsidRDefault="004333DD" w:rsidP="007078BF">
      <w:pPr>
        <w:spacing w:after="0" w:line="240" w:lineRule="auto"/>
        <w:rPr>
          <w:rFonts w:cstheme="minorHAnsi"/>
          <w:sz w:val="20"/>
          <w:szCs w:val="20"/>
        </w:rPr>
      </w:pPr>
      <w:r w:rsidRPr="00B02626">
        <w:rPr>
          <w:rFonts w:cstheme="minorHAnsi"/>
          <w:sz w:val="20"/>
          <w:szCs w:val="20"/>
        </w:rPr>
        <w:t>Required:</w:t>
      </w:r>
    </w:p>
    <w:p w:rsidR="00D105FD" w:rsidRPr="00B02626" w:rsidRDefault="00D105FD" w:rsidP="004333DD">
      <w:pPr>
        <w:numPr>
          <w:ilvl w:val="0"/>
          <w:numId w:val="37"/>
        </w:numPr>
        <w:spacing w:after="0" w:line="240" w:lineRule="auto"/>
        <w:ind w:left="180" w:hanging="180"/>
        <w:rPr>
          <w:rFonts w:cstheme="minorHAnsi"/>
          <w:b/>
          <w:sz w:val="20"/>
          <w:szCs w:val="20"/>
        </w:rPr>
      </w:pPr>
      <w:r w:rsidRPr="00B02626">
        <w:rPr>
          <w:rFonts w:cstheme="minorHAnsi"/>
          <w:sz w:val="20"/>
          <w:szCs w:val="20"/>
        </w:rPr>
        <w:t>Master’s degree or equivalent in Library Science from ALA accredited university.</w:t>
      </w:r>
    </w:p>
    <w:p w:rsidR="00D105FD" w:rsidRPr="00B02626" w:rsidRDefault="00D105FD" w:rsidP="004333DD">
      <w:pPr>
        <w:pStyle w:val="ListParagraph"/>
        <w:numPr>
          <w:ilvl w:val="0"/>
          <w:numId w:val="37"/>
        </w:numPr>
        <w:spacing w:after="0" w:line="240" w:lineRule="auto"/>
        <w:ind w:left="180" w:hanging="180"/>
        <w:rPr>
          <w:rFonts w:cstheme="minorHAnsi"/>
          <w:b/>
          <w:sz w:val="20"/>
          <w:szCs w:val="20"/>
        </w:rPr>
      </w:pPr>
      <w:r w:rsidRPr="00B02626">
        <w:rPr>
          <w:rFonts w:cstheme="minorHAnsi"/>
          <w:sz w:val="20"/>
          <w:szCs w:val="20"/>
        </w:rPr>
        <w:t xml:space="preserve">Certified and approved by the Kansas State Library Advisory Commission </w:t>
      </w:r>
      <w:r w:rsidRPr="00B02626">
        <w:rPr>
          <w:rFonts w:cstheme="minorHAnsi"/>
          <w:sz w:val="20"/>
          <w:szCs w:val="20"/>
        </w:rPr>
        <w:br/>
        <w:t>(Kansas Administrative Regulation 54-1-7) to serve as director of NCKLS.</w:t>
      </w:r>
    </w:p>
    <w:p w:rsidR="00250DC1" w:rsidRPr="00B02626" w:rsidRDefault="00250DC1" w:rsidP="007078BF">
      <w:pPr>
        <w:spacing w:after="0" w:line="240" w:lineRule="auto"/>
        <w:rPr>
          <w:rFonts w:cstheme="minorHAnsi"/>
          <w:sz w:val="20"/>
          <w:szCs w:val="20"/>
        </w:rPr>
      </w:pPr>
    </w:p>
    <w:p w:rsidR="007D1B51" w:rsidRPr="00B02626" w:rsidRDefault="00250DC1" w:rsidP="007078BF">
      <w:pPr>
        <w:spacing w:after="0" w:line="240" w:lineRule="auto"/>
        <w:rPr>
          <w:rFonts w:cstheme="minorHAnsi"/>
          <w:b/>
          <w:sz w:val="20"/>
          <w:szCs w:val="20"/>
        </w:rPr>
      </w:pPr>
      <w:r w:rsidRPr="00B02626">
        <w:rPr>
          <w:rFonts w:cstheme="minorHAnsi"/>
          <w:b/>
          <w:sz w:val="20"/>
          <w:szCs w:val="20"/>
        </w:rPr>
        <w:lastRenderedPageBreak/>
        <w:t>Experience:</w:t>
      </w:r>
    </w:p>
    <w:p w:rsidR="00271600" w:rsidRDefault="00250DC1" w:rsidP="00271600">
      <w:pPr>
        <w:spacing w:after="0" w:line="240" w:lineRule="auto"/>
        <w:rPr>
          <w:rFonts w:cstheme="minorHAnsi"/>
          <w:sz w:val="20"/>
          <w:szCs w:val="20"/>
        </w:rPr>
      </w:pPr>
      <w:r w:rsidRPr="00B02626">
        <w:rPr>
          <w:rFonts w:cstheme="minorHAnsi"/>
          <w:sz w:val="20"/>
          <w:szCs w:val="20"/>
        </w:rPr>
        <w:t>Required:</w:t>
      </w:r>
      <w:r w:rsidR="00DE171A" w:rsidRPr="00B02626">
        <w:rPr>
          <w:rFonts w:cstheme="minorHAnsi"/>
          <w:sz w:val="20"/>
          <w:szCs w:val="20"/>
        </w:rPr>
        <w:t xml:space="preserve"> </w:t>
      </w:r>
    </w:p>
    <w:p w:rsidR="00E66470" w:rsidRDefault="005C5F4B" w:rsidP="00271600">
      <w:pPr>
        <w:pStyle w:val="ListParagraph"/>
        <w:numPr>
          <w:ilvl w:val="0"/>
          <w:numId w:val="43"/>
        </w:numPr>
        <w:spacing w:after="0" w:line="240" w:lineRule="auto"/>
        <w:ind w:left="180" w:hanging="180"/>
        <w:rPr>
          <w:rFonts w:cstheme="minorHAnsi"/>
          <w:sz w:val="20"/>
          <w:szCs w:val="20"/>
        </w:rPr>
      </w:pPr>
      <w:r w:rsidRPr="00271600">
        <w:rPr>
          <w:rFonts w:cstheme="minorHAnsi"/>
          <w:sz w:val="20"/>
          <w:szCs w:val="20"/>
        </w:rPr>
        <w:t>A minimum of eight years’ experience as a professional librarian with progressive levels of library management responsibility.</w:t>
      </w:r>
    </w:p>
    <w:p w:rsidR="00271600" w:rsidRPr="00271600" w:rsidRDefault="00271600" w:rsidP="00271600">
      <w:pPr>
        <w:pStyle w:val="ListParagraph"/>
        <w:numPr>
          <w:ilvl w:val="0"/>
          <w:numId w:val="43"/>
        </w:numPr>
        <w:spacing w:after="0" w:line="240" w:lineRule="auto"/>
        <w:ind w:left="180" w:hanging="180"/>
        <w:rPr>
          <w:rFonts w:cstheme="minorHAnsi"/>
          <w:sz w:val="20"/>
          <w:szCs w:val="20"/>
        </w:rPr>
      </w:pPr>
      <w:r w:rsidRPr="00271600">
        <w:rPr>
          <w:rFonts w:cstheme="minorHAnsi"/>
          <w:sz w:val="20"/>
          <w:szCs w:val="20"/>
        </w:rPr>
        <w:t xml:space="preserve">A minimum of eight years’ experience </w:t>
      </w:r>
      <w:r>
        <w:rPr>
          <w:rFonts w:cstheme="minorHAnsi"/>
          <w:sz w:val="20"/>
          <w:szCs w:val="20"/>
        </w:rPr>
        <w:t xml:space="preserve">in a public library </w:t>
      </w:r>
      <w:r w:rsidRPr="00271600">
        <w:rPr>
          <w:rFonts w:cstheme="minorHAnsi"/>
          <w:sz w:val="20"/>
          <w:szCs w:val="20"/>
        </w:rPr>
        <w:t>as a professional librarian with progressive levels of library management responsibility.</w:t>
      </w:r>
    </w:p>
    <w:p w:rsidR="00271600" w:rsidRPr="005C5F4B" w:rsidRDefault="00271600" w:rsidP="00271600">
      <w:pPr>
        <w:spacing w:after="0" w:line="240" w:lineRule="auto"/>
        <w:rPr>
          <w:rFonts w:cstheme="minorHAnsi"/>
          <w:b/>
          <w:sz w:val="20"/>
          <w:szCs w:val="20"/>
        </w:rPr>
      </w:pPr>
    </w:p>
    <w:p w:rsidR="00D63486" w:rsidRPr="00B02626" w:rsidRDefault="006C06F2" w:rsidP="007078BF">
      <w:pPr>
        <w:spacing w:after="0" w:line="240" w:lineRule="auto"/>
        <w:rPr>
          <w:rFonts w:cstheme="minorHAnsi"/>
          <w:sz w:val="20"/>
          <w:szCs w:val="20"/>
        </w:rPr>
      </w:pPr>
      <w:r w:rsidRPr="00B02626">
        <w:rPr>
          <w:rFonts w:cstheme="minorHAnsi"/>
          <w:sz w:val="20"/>
          <w:szCs w:val="20"/>
        </w:rPr>
        <w:t>Preferred:</w:t>
      </w:r>
    </w:p>
    <w:p w:rsidR="006C06F2" w:rsidRPr="00B02626" w:rsidRDefault="006C06F2" w:rsidP="007078BF">
      <w:pPr>
        <w:spacing w:after="0" w:line="240" w:lineRule="auto"/>
        <w:rPr>
          <w:rFonts w:cstheme="minorHAnsi"/>
          <w:sz w:val="20"/>
          <w:szCs w:val="20"/>
        </w:rPr>
      </w:pPr>
    </w:p>
    <w:p w:rsidR="00E43EAD" w:rsidRPr="00B02626" w:rsidRDefault="00E43EAD" w:rsidP="007078BF">
      <w:pPr>
        <w:spacing w:after="0" w:line="240" w:lineRule="auto"/>
        <w:rPr>
          <w:rFonts w:cstheme="minorHAnsi"/>
          <w:sz w:val="20"/>
          <w:szCs w:val="20"/>
        </w:rPr>
      </w:pPr>
      <w:r w:rsidRPr="00B02626">
        <w:rPr>
          <w:rFonts w:cstheme="minorHAnsi"/>
          <w:i/>
          <w:sz w:val="20"/>
          <w:szCs w:val="20"/>
        </w:rPr>
        <w:t>A combination of training and experience which provides the required knowledge, skills</w:t>
      </w:r>
      <w:r w:rsidR="007C03F7">
        <w:rPr>
          <w:rFonts w:cstheme="minorHAnsi"/>
          <w:i/>
          <w:sz w:val="20"/>
          <w:szCs w:val="20"/>
        </w:rPr>
        <w:t>,</w:t>
      </w:r>
      <w:r w:rsidRPr="00B02626">
        <w:rPr>
          <w:rFonts w:cstheme="minorHAnsi"/>
          <w:i/>
          <w:sz w:val="20"/>
          <w:szCs w:val="20"/>
        </w:rPr>
        <w:t xml:space="preserve"> and abilities to successfully perform the job may be considered.</w:t>
      </w:r>
    </w:p>
    <w:p w:rsidR="00E43EAD" w:rsidRPr="00B02626" w:rsidRDefault="00E43EAD" w:rsidP="007078BF">
      <w:pPr>
        <w:spacing w:after="0" w:line="240" w:lineRule="auto"/>
        <w:rPr>
          <w:rFonts w:cstheme="minorHAnsi"/>
          <w:sz w:val="20"/>
          <w:szCs w:val="20"/>
        </w:rPr>
      </w:pPr>
    </w:p>
    <w:p w:rsidR="00AD4BB1" w:rsidRPr="00B02626" w:rsidRDefault="004B45E0" w:rsidP="007078BF">
      <w:pPr>
        <w:spacing w:after="0" w:line="240" w:lineRule="auto"/>
        <w:rPr>
          <w:rFonts w:cstheme="minorHAnsi"/>
          <w:sz w:val="20"/>
          <w:szCs w:val="20"/>
        </w:rPr>
      </w:pPr>
      <w:r w:rsidRPr="00B02626">
        <w:rPr>
          <w:rFonts w:cstheme="minorHAnsi"/>
          <w:b/>
          <w:noProof/>
          <w:sz w:val="20"/>
          <w:szCs w:val="20"/>
        </w:rPr>
        <w:t>Special knowledge, skills</w:t>
      </w:r>
      <w:r w:rsidR="00A06239" w:rsidRPr="00B02626">
        <w:rPr>
          <w:rFonts w:cstheme="minorHAnsi"/>
          <w:b/>
          <w:noProof/>
          <w:sz w:val="20"/>
          <w:szCs w:val="20"/>
        </w:rPr>
        <w:t>,</w:t>
      </w:r>
      <w:r w:rsidRPr="00B02626">
        <w:rPr>
          <w:rFonts w:cstheme="minorHAnsi"/>
          <w:b/>
          <w:noProof/>
          <w:sz w:val="20"/>
          <w:szCs w:val="20"/>
        </w:rPr>
        <w:t xml:space="preserve"> and abilities</w:t>
      </w:r>
      <w:r w:rsidR="00FD04BB" w:rsidRPr="00B02626">
        <w:rPr>
          <w:rFonts w:cstheme="minorHAnsi"/>
          <w:noProof/>
          <w:sz w:val="20"/>
          <w:szCs w:val="20"/>
        </w:rPr>
        <w:t>:</w:t>
      </w:r>
      <w:r w:rsidRPr="00B02626">
        <w:rPr>
          <w:rFonts w:cstheme="minorHAnsi"/>
          <w:noProof/>
          <w:sz w:val="20"/>
          <w:szCs w:val="20"/>
        </w:rPr>
        <w:br/>
      </w:r>
      <w:r w:rsidR="005D0552" w:rsidRPr="00B02626">
        <w:rPr>
          <w:rFonts w:cstheme="minorHAnsi"/>
          <w:noProof/>
          <w:sz w:val="20"/>
          <w:szCs w:val="20"/>
        </w:rPr>
        <w:t xml:space="preserve">Required: </w:t>
      </w:r>
    </w:p>
    <w:p w:rsidR="00DF53A2" w:rsidRPr="00B02626" w:rsidRDefault="00DF53A2"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Considerable knowledge of automated library systems and library programs and administration.</w:t>
      </w:r>
    </w:p>
    <w:p w:rsidR="00123FC0" w:rsidRPr="00B02626" w:rsidRDefault="00DF53A2"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Demonstrated knowledge of local, NCKL system, state and federal laws pertaining to public libraries.</w:t>
      </w:r>
    </w:p>
    <w:p w:rsidR="0048327C" w:rsidRPr="00B02626" w:rsidRDefault="0048327C" w:rsidP="0048327C">
      <w:pPr>
        <w:numPr>
          <w:ilvl w:val="0"/>
          <w:numId w:val="42"/>
        </w:numPr>
        <w:spacing w:after="0" w:line="240" w:lineRule="auto"/>
        <w:ind w:left="180" w:hanging="180"/>
        <w:jc w:val="both"/>
        <w:rPr>
          <w:rFonts w:cstheme="minorHAnsi"/>
          <w:sz w:val="20"/>
          <w:szCs w:val="20"/>
        </w:rPr>
      </w:pPr>
      <w:r w:rsidRPr="00B02626">
        <w:rPr>
          <w:rFonts w:cstheme="minorHAnsi"/>
          <w:sz w:val="20"/>
          <w:szCs w:val="20"/>
        </w:rPr>
        <w:t xml:space="preserve">Demonstrated advanced administrative ability to direct and manage the operation of a large public library. </w:t>
      </w:r>
    </w:p>
    <w:p w:rsidR="007D1B51" w:rsidRPr="00B02626" w:rsidRDefault="007D1B51"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Ability to provide expert advice without formal supervisory responsibility.</w:t>
      </w:r>
    </w:p>
    <w:p w:rsidR="007D1B51" w:rsidRPr="00B02626" w:rsidRDefault="007D1B51"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Ability to maintain all types of records including staff personnel records and monitor budgets.</w:t>
      </w:r>
    </w:p>
    <w:p w:rsidR="007D1B51" w:rsidRPr="00B02626" w:rsidRDefault="007D1B51"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 xml:space="preserve">Broad understanding of modern administrative theory and practices. </w:t>
      </w:r>
    </w:p>
    <w:p w:rsidR="007D1B51" w:rsidRPr="00B02626" w:rsidRDefault="007D1B51"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 xml:space="preserve">Extensive knowledge of contemporary library principles, policies, and procedures. </w:t>
      </w:r>
    </w:p>
    <w:p w:rsidR="007D1B51" w:rsidRPr="00B02626" w:rsidRDefault="007D1B51"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Thorough knowledge of library resources, materials, and equipment.</w:t>
      </w:r>
    </w:p>
    <w:p w:rsidR="0048327C" w:rsidRPr="00B02626" w:rsidRDefault="007D1B51" w:rsidP="00C25751">
      <w:pPr>
        <w:numPr>
          <w:ilvl w:val="0"/>
          <w:numId w:val="42"/>
        </w:numPr>
        <w:spacing w:after="0" w:line="240" w:lineRule="auto"/>
        <w:ind w:left="180" w:hanging="180"/>
        <w:jc w:val="both"/>
        <w:rPr>
          <w:rFonts w:cstheme="minorHAnsi"/>
          <w:sz w:val="20"/>
          <w:szCs w:val="20"/>
        </w:rPr>
      </w:pPr>
      <w:r w:rsidRPr="00B02626">
        <w:rPr>
          <w:rFonts w:cstheme="minorHAnsi"/>
          <w:sz w:val="20"/>
          <w:szCs w:val="20"/>
        </w:rPr>
        <w:t>Demonstrated advanced ability to apply appropriate techniques to determine community library service needs and to see that they are met.</w:t>
      </w:r>
    </w:p>
    <w:p w:rsidR="007078BF" w:rsidRPr="00B02626" w:rsidRDefault="007D1B51" w:rsidP="00813B45">
      <w:pPr>
        <w:numPr>
          <w:ilvl w:val="0"/>
          <w:numId w:val="42"/>
        </w:numPr>
        <w:spacing w:after="0" w:line="240" w:lineRule="auto"/>
        <w:ind w:left="180" w:hanging="180"/>
        <w:jc w:val="both"/>
        <w:rPr>
          <w:rFonts w:cstheme="minorHAnsi"/>
          <w:sz w:val="20"/>
          <w:szCs w:val="20"/>
        </w:rPr>
      </w:pPr>
      <w:r w:rsidRPr="00B02626">
        <w:rPr>
          <w:rFonts w:cstheme="minorHAnsi"/>
          <w:sz w:val="20"/>
          <w:szCs w:val="20"/>
        </w:rPr>
        <w:t>Advanced ability to prepare reports for publication and presentation.</w:t>
      </w:r>
    </w:p>
    <w:p w:rsidR="00C25751" w:rsidRPr="00B02626" w:rsidRDefault="00C25751" w:rsidP="00C25751">
      <w:pPr>
        <w:numPr>
          <w:ilvl w:val="0"/>
          <w:numId w:val="42"/>
        </w:numPr>
        <w:spacing w:after="0" w:line="240" w:lineRule="auto"/>
        <w:ind w:left="180" w:hanging="180"/>
        <w:jc w:val="both"/>
        <w:rPr>
          <w:rFonts w:cstheme="minorHAnsi"/>
          <w:sz w:val="20"/>
          <w:szCs w:val="20"/>
        </w:rPr>
      </w:pPr>
      <w:r w:rsidRPr="00B02626">
        <w:rPr>
          <w:rFonts w:cstheme="minorHAnsi"/>
          <w:sz w:val="20"/>
          <w:szCs w:val="20"/>
        </w:rPr>
        <w:t xml:space="preserve">Ability to cooperate and communicate effectively with community leaders, MPL and NCKLS Boards of Directors, local elected officials, staff, and the public. </w:t>
      </w:r>
    </w:p>
    <w:p w:rsidR="0072617A" w:rsidRPr="00B02626" w:rsidRDefault="0072617A" w:rsidP="0072617A">
      <w:pPr>
        <w:numPr>
          <w:ilvl w:val="0"/>
          <w:numId w:val="42"/>
        </w:numPr>
        <w:spacing w:after="0" w:line="240" w:lineRule="auto"/>
        <w:ind w:left="180" w:hanging="180"/>
        <w:rPr>
          <w:rFonts w:cstheme="minorHAnsi"/>
          <w:sz w:val="20"/>
          <w:szCs w:val="20"/>
        </w:rPr>
      </w:pPr>
      <w:r w:rsidRPr="00B02626">
        <w:rPr>
          <w:rFonts w:cstheme="minorHAnsi"/>
          <w:noProof/>
          <w:sz w:val="20"/>
          <w:szCs w:val="20"/>
        </w:rPr>
        <w:t>Knowledge of management and supervision principles</w:t>
      </w:r>
      <w:r w:rsidRPr="00B02626">
        <w:rPr>
          <w:rFonts w:cstheme="minorHAnsi"/>
          <w:sz w:val="20"/>
          <w:szCs w:val="20"/>
        </w:rPr>
        <w:t>.</w:t>
      </w:r>
    </w:p>
    <w:p w:rsidR="0072617A" w:rsidRPr="00B02626" w:rsidRDefault="0072617A" w:rsidP="0072617A">
      <w:pPr>
        <w:pStyle w:val="ListParagraph"/>
        <w:numPr>
          <w:ilvl w:val="0"/>
          <w:numId w:val="42"/>
        </w:numPr>
        <w:spacing w:after="0" w:line="240" w:lineRule="auto"/>
        <w:ind w:left="180" w:hanging="180"/>
        <w:rPr>
          <w:rFonts w:cstheme="minorHAnsi"/>
          <w:sz w:val="20"/>
          <w:szCs w:val="20"/>
        </w:rPr>
      </w:pPr>
      <w:r w:rsidRPr="00B02626">
        <w:rPr>
          <w:rFonts w:cstheme="minorHAnsi"/>
          <w:sz w:val="20"/>
          <w:szCs w:val="20"/>
        </w:rPr>
        <w:t>Demonstrated public speaking skills in preparing and delivering speeches or facilitating group discussions in public forums</w:t>
      </w:r>
      <w:r w:rsidR="00FE3B06">
        <w:rPr>
          <w:rFonts w:cstheme="minorHAnsi"/>
          <w:sz w:val="20"/>
          <w:szCs w:val="20"/>
        </w:rPr>
        <w:t>.</w:t>
      </w:r>
    </w:p>
    <w:p w:rsidR="00813B45" w:rsidRPr="00B02626" w:rsidRDefault="00813B45" w:rsidP="00813B45">
      <w:pPr>
        <w:pStyle w:val="ListParagraph"/>
        <w:numPr>
          <w:ilvl w:val="0"/>
          <w:numId w:val="42"/>
        </w:numPr>
        <w:spacing w:after="0" w:line="240" w:lineRule="auto"/>
        <w:ind w:left="180" w:hanging="180"/>
        <w:rPr>
          <w:rFonts w:cstheme="minorHAnsi"/>
          <w:noProof/>
          <w:sz w:val="20"/>
          <w:szCs w:val="20"/>
        </w:rPr>
      </w:pPr>
      <w:r w:rsidRPr="00B02626">
        <w:rPr>
          <w:rFonts w:cstheme="minorHAnsi"/>
          <w:noProof/>
          <w:sz w:val="20"/>
          <w:szCs w:val="20"/>
        </w:rPr>
        <w:t>Ability to operate a PC and relevant computer software.</w:t>
      </w:r>
      <w:r w:rsidRPr="00B02626">
        <w:rPr>
          <w:rFonts w:cstheme="minorHAnsi"/>
          <w:sz w:val="20"/>
          <w:szCs w:val="20"/>
        </w:rPr>
        <w:t xml:space="preserve"> </w:t>
      </w:r>
    </w:p>
    <w:p w:rsidR="0072617A" w:rsidRPr="00B02626" w:rsidRDefault="0072617A" w:rsidP="0072617A">
      <w:pPr>
        <w:numPr>
          <w:ilvl w:val="0"/>
          <w:numId w:val="42"/>
        </w:numPr>
        <w:spacing w:after="0" w:line="240" w:lineRule="auto"/>
        <w:ind w:left="180" w:hanging="180"/>
        <w:jc w:val="both"/>
        <w:rPr>
          <w:rFonts w:cstheme="minorHAnsi"/>
          <w:sz w:val="20"/>
          <w:szCs w:val="20"/>
        </w:rPr>
      </w:pPr>
      <w:r w:rsidRPr="00B02626">
        <w:rPr>
          <w:rFonts w:cstheme="minorHAnsi"/>
          <w:sz w:val="20"/>
          <w:szCs w:val="20"/>
        </w:rPr>
        <w:t>Ability to travel locally, regionally</w:t>
      </w:r>
      <w:r w:rsidR="00FE3B06">
        <w:rPr>
          <w:rFonts w:cstheme="minorHAnsi"/>
          <w:sz w:val="20"/>
          <w:szCs w:val="20"/>
        </w:rPr>
        <w:t>,</w:t>
      </w:r>
      <w:r w:rsidRPr="00B02626">
        <w:rPr>
          <w:rFonts w:cstheme="minorHAnsi"/>
          <w:sz w:val="20"/>
          <w:szCs w:val="20"/>
        </w:rPr>
        <w:t xml:space="preserve"> and nationally to attend meetings, workshops, conferences.</w:t>
      </w:r>
    </w:p>
    <w:p w:rsidR="00813B45" w:rsidRPr="00B02626" w:rsidRDefault="00813B45" w:rsidP="00813B45">
      <w:pPr>
        <w:pStyle w:val="ListParagraph"/>
        <w:numPr>
          <w:ilvl w:val="0"/>
          <w:numId w:val="42"/>
        </w:numPr>
        <w:spacing w:after="0" w:line="240" w:lineRule="auto"/>
        <w:ind w:left="180" w:hanging="180"/>
        <w:rPr>
          <w:rFonts w:cstheme="minorHAnsi"/>
          <w:sz w:val="20"/>
          <w:szCs w:val="20"/>
        </w:rPr>
      </w:pPr>
      <w:r w:rsidRPr="00B02626">
        <w:rPr>
          <w:rFonts w:cstheme="minorHAnsi"/>
          <w:sz w:val="20"/>
          <w:szCs w:val="20"/>
        </w:rPr>
        <w:t>Possession of a valid driver’s license for travel to NCKLS member libraries.</w:t>
      </w:r>
    </w:p>
    <w:p w:rsidR="00813B45" w:rsidRPr="00B02626" w:rsidRDefault="00813B45" w:rsidP="00813B45">
      <w:pPr>
        <w:pStyle w:val="ListParagraph"/>
        <w:numPr>
          <w:ilvl w:val="0"/>
          <w:numId w:val="42"/>
        </w:numPr>
        <w:spacing w:after="0" w:line="240" w:lineRule="auto"/>
        <w:ind w:left="180" w:hanging="180"/>
        <w:rPr>
          <w:rFonts w:cstheme="minorHAnsi"/>
          <w:noProof/>
          <w:sz w:val="20"/>
          <w:szCs w:val="20"/>
        </w:rPr>
      </w:pPr>
      <w:r w:rsidRPr="00B02626">
        <w:rPr>
          <w:rFonts w:cstheme="minorHAnsi"/>
          <w:noProof/>
          <w:sz w:val="20"/>
          <w:szCs w:val="20"/>
        </w:rPr>
        <w:t>Ability to add, subtract, multiply, and divide in all units of measure, using whole numbers, common fractions, and decimals, fractions, percentages, ratios, and proportions to practical situations.</w:t>
      </w:r>
    </w:p>
    <w:p w:rsidR="004E4C26" w:rsidRPr="00B02626" w:rsidRDefault="004E4C26" w:rsidP="007078BF">
      <w:pPr>
        <w:pStyle w:val="ListParagraph"/>
        <w:spacing w:after="0" w:line="240" w:lineRule="auto"/>
        <w:rPr>
          <w:rFonts w:cstheme="minorHAnsi"/>
          <w:sz w:val="20"/>
          <w:szCs w:val="20"/>
        </w:rPr>
      </w:pPr>
    </w:p>
    <w:p w:rsidR="00123FC0" w:rsidRPr="00B02626" w:rsidRDefault="00250DC1" w:rsidP="007078BF">
      <w:pPr>
        <w:spacing w:line="240" w:lineRule="auto"/>
        <w:rPr>
          <w:rFonts w:cstheme="minorHAnsi"/>
          <w:b/>
          <w:noProof/>
          <w:sz w:val="20"/>
          <w:szCs w:val="20"/>
        </w:rPr>
      </w:pPr>
      <w:r w:rsidRPr="00B02626">
        <w:rPr>
          <w:rFonts w:cstheme="minorHAnsi"/>
          <w:b/>
          <w:sz w:val="20"/>
          <w:szCs w:val="20"/>
        </w:rPr>
        <w:t>Budgetary responsibilities</w:t>
      </w:r>
      <w:r w:rsidRPr="00B02626">
        <w:rPr>
          <w:rFonts w:cstheme="minorHAnsi"/>
          <w:b/>
          <w:noProof/>
          <w:sz w:val="20"/>
          <w:szCs w:val="20"/>
        </w:rPr>
        <w:t>:</w:t>
      </w:r>
      <w:r w:rsidR="00C828D4" w:rsidRPr="00B02626">
        <w:rPr>
          <w:rFonts w:cstheme="minorHAnsi"/>
          <w:b/>
          <w:noProof/>
          <w:sz w:val="20"/>
          <w:szCs w:val="20"/>
        </w:rPr>
        <w:t xml:space="preserve"> </w:t>
      </w:r>
      <w:r w:rsidR="00E66470" w:rsidRPr="00B02626">
        <w:rPr>
          <w:rFonts w:cstheme="minorHAnsi"/>
          <w:b/>
          <w:noProof/>
          <w:sz w:val="20"/>
          <w:szCs w:val="20"/>
        </w:rPr>
        <w:t xml:space="preserve"> </w:t>
      </w:r>
      <w:r w:rsidR="007D1B51" w:rsidRPr="00B02626">
        <w:rPr>
          <w:rFonts w:cstheme="minorHAnsi"/>
          <w:noProof/>
          <w:sz w:val="20"/>
          <w:szCs w:val="20"/>
        </w:rPr>
        <w:t>Responsible for the development and implementation of the Manhattan Public Library Budget and the North Central Kansas Libraries System budget.</w:t>
      </w:r>
    </w:p>
    <w:p w:rsidR="005F5CF3" w:rsidRPr="00B02626" w:rsidRDefault="00457CE1" w:rsidP="005F5CF3">
      <w:pPr>
        <w:pStyle w:val="ListParagraph"/>
        <w:spacing w:after="0" w:line="240" w:lineRule="auto"/>
        <w:ind w:left="0"/>
        <w:rPr>
          <w:rFonts w:cstheme="minorHAnsi"/>
          <w:sz w:val="20"/>
          <w:szCs w:val="20"/>
        </w:rPr>
      </w:pPr>
      <w:r w:rsidRPr="00B02626">
        <w:rPr>
          <w:rFonts w:cstheme="minorHAnsi"/>
          <w:b/>
          <w:sz w:val="20"/>
          <w:szCs w:val="20"/>
        </w:rPr>
        <w:t xml:space="preserve">Physical and Environmental </w:t>
      </w:r>
      <w:r w:rsidR="00C71D87" w:rsidRPr="00B02626">
        <w:rPr>
          <w:rFonts w:cstheme="minorHAnsi"/>
          <w:b/>
          <w:noProof/>
          <w:sz w:val="20"/>
          <w:szCs w:val="20"/>
        </w:rPr>
        <w:t>F</w:t>
      </w:r>
      <w:r w:rsidRPr="00B02626">
        <w:rPr>
          <w:rFonts w:cstheme="minorHAnsi"/>
          <w:b/>
          <w:noProof/>
          <w:sz w:val="20"/>
          <w:szCs w:val="20"/>
        </w:rPr>
        <w:t>actors</w:t>
      </w:r>
      <w:r w:rsidRPr="00B02626">
        <w:rPr>
          <w:rFonts w:cstheme="minorHAnsi"/>
          <w:sz w:val="20"/>
          <w:szCs w:val="20"/>
        </w:rPr>
        <w:t>:</w:t>
      </w:r>
      <w:r w:rsidR="00A64479" w:rsidRPr="00B02626">
        <w:rPr>
          <w:rFonts w:cstheme="minorHAnsi"/>
          <w:sz w:val="20"/>
          <w:szCs w:val="20"/>
        </w:rPr>
        <w:t xml:space="preserve"> </w:t>
      </w:r>
    </w:p>
    <w:p w:rsidR="005F5CF3" w:rsidRPr="00B02626" w:rsidRDefault="005F5CF3" w:rsidP="005F5CF3">
      <w:pPr>
        <w:pStyle w:val="ListParagraph"/>
        <w:numPr>
          <w:ilvl w:val="0"/>
          <w:numId w:val="39"/>
        </w:numPr>
        <w:spacing w:after="0" w:line="240" w:lineRule="auto"/>
        <w:ind w:left="180" w:hanging="180"/>
        <w:rPr>
          <w:rFonts w:cstheme="minorHAnsi"/>
          <w:sz w:val="20"/>
          <w:szCs w:val="20"/>
        </w:rPr>
      </w:pPr>
      <w:r w:rsidRPr="00B02626">
        <w:rPr>
          <w:rFonts w:cstheme="minorHAnsi"/>
          <w:sz w:val="20"/>
          <w:szCs w:val="20"/>
        </w:rPr>
        <w:t>Lifting up to 20 pounds.</w:t>
      </w:r>
    </w:p>
    <w:p w:rsidR="005F5CF3" w:rsidRPr="00B02626" w:rsidRDefault="005F5CF3" w:rsidP="005F5CF3">
      <w:pPr>
        <w:pStyle w:val="ListParagraph"/>
        <w:numPr>
          <w:ilvl w:val="0"/>
          <w:numId w:val="39"/>
        </w:numPr>
        <w:spacing w:after="0" w:line="240" w:lineRule="auto"/>
        <w:ind w:left="180" w:hanging="180"/>
        <w:rPr>
          <w:rFonts w:cstheme="minorHAnsi"/>
          <w:sz w:val="20"/>
          <w:szCs w:val="20"/>
        </w:rPr>
      </w:pPr>
      <w:r w:rsidRPr="00B02626">
        <w:rPr>
          <w:rFonts w:cstheme="minorHAnsi"/>
          <w:sz w:val="20"/>
          <w:szCs w:val="20"/>
        </w:rPr>
        <w:t>Sit</w:t>
      </w:r>
      <w:r w:rsidR="00C948F1">
        <w:rPr>
          <w:rFonts w:cstheme="minorHAnsi"/>
          <w:sz w:val="20"/>
          <w:szCs w:val="20"/>
        </w:rPr>
        <w:t>t</w:t>
      </w:r>
      <w:r w:rsidRPr="00B02626">
        <w:rPr>
          <w:rFonts w:cstheme="minorHAnsi"/>
          <w:sz w:val="20"/>
          <w:szCs w:val="20"/>
        </w:rPr>
        <w:t>ing for extended periods of time.</w:t>
      </w:r>
    </w:p>
    <w:p w:rsidR="005F5CF3" w:rsidRPr="00B02626" w:rsidRDefault="005F5CF3" w:rsidP="005F5CF3">
      <w:pPr>
        <w:pStyle w:val="ListParagraph"/>
        <w:numPr>
          <w:ilvl w:val="0"/>
          <w:numId w:val="39"/>
        </w:numPr>
        <w:spacing w:after="0" w:line="240" w:lineRule="auto"/>
        <w:ind w:left="180" w:hanging="180"/>
        <w:rPr>
          <w:rFonts w:cstheme="minorHAnsi"/>
          <w:sz w:val="20"/>
          <w:szCs w:val="20"/>
        </w:rPr>
      </w:pPr>
      <w:r w:rsidRPr="00B02626">
        <w:rPr>
          <w:rFonts w:cstheme="minorHAnsi"/>
          <w:sz w:val="20"/>
          <w:szCs w:val="20"/>
        </w:rPr>
        <w:t>Reaching, walking, grasping, feeling, fingering, talking, hearing/listening, seeing/observing.</w:t>
      </w:r>
    </w:p>
    <w:p w:rsidR="005F5CF3" w:rsidRPr="00B02626" w:rsidRDefault="005F5CF3" w:rsidP="005F5CF3">
      <w:pPr>
        <w:pStyle w:val="ListParagraph"/>
        <w:numPr>
          <w:ilvl w:val="0"/>
          <w:numId w:val="39"/>
        </w:numPr>
        <w:spacing w:after="0" w:line="240" w:lineRule="auto"/>
        <w:ind w:left="180" w:hanging="180"/>
        <w:rPr>
          <w:rFonts w:cstheme="minorHAnsi"/>
          <w:sz w:val="20"/>
          <w:szCs w:val="20"/>
        </w:rPr>
      </w:pPr>
      <w:r w:rsidRPr="00B02626">
        <w:rPr>
          <w:rFonts w:cstheme="minorHAnsi"/>
          <w:sz w:val="20"/>
          <w:szCs w:val="20"/>
        </w:rPr>
        <w:t>Climbing, kneeling, stooping, and using repetitive motions.</w:t>
      </w:r>
    </w:p>
    <w:p w:rsidR="005F5CF3" w:rsidRPr="00B02626" w:rsidRDefault="005F5CF3" w:rsidP="005F5CF3">
      <w:pPr>
        <w:pStyle w:val="ListParagraph"/>
        <w:numPr>
          <w:ilvl w:val="0"/>
          <w:numId w:val="39"/>
        </w:numPr>
        <w:spacing w:after="0" w:line="240" w:lineRule="auto"/>
        <w:ind w:left="180" w:hanging="180"/>
        <w:rPr>
          <w:rFonts w:cstheme="minorHAnsi"/>
          <w:sz w:val="20"/>
          <w:szCs w:val="20"/>
        </w:rPr>
      </w:pPr>
      <w:r w:rsidRPr="00B02626">
        <w:rPr>
          <w:rFonts w:cstheme="minorHAnsi"/>
          <w:sz w:val="20"/>
          <w:szCs w:val="20"/>
        </w:rPr>
        <w:t>Seeing using close, peripheral</w:t>
      </w:r>
      <w:r w:rsidR="00F60D18">
        <w:rPr>
          <w:rFonts w:cstheme="minorHAnsi"/>
          <w:sz w:val="20"/>
          <w:szCs w:val="20"/>
        </w:rPr>
        <w:t>,</w:t>
      </w:r>
      <w:r w:rsidRPr="00B02626">
        <w:rPr>
          <w:rFonts w:cstheme="minorHAnsi"/>
          <w:sz w:val="20"/>
          <w:szCs w:val="20"/>
        </w:rPr>
        <w:t xml:space="preserve"> and distance vision, adjusting focus.</w:t>
      </w:r>
    </w:p>
    <w:p w:rsidR="009129A4" w:rsidRPr="00B02626" w:rsidRDefault="009129A4" w:rsidP="007078BF">
      <w:pPr>
        <w:spacing w:after="0" w:line="240" w:lineRule="auto"/>
        <w:rPr>
          <w:rFonts w:cstheme="minorHAnsi"/>
          <w:sz w:val="20"/>
          <w:szCs w:val="20"/>
        </w:rPr>
      </w:pPr>
    </w:p>
    <w:p w:rsidR="005F5CF3" w:rsidRPr="00B02626" w:rsidRDefault="005F5CF3" w:rsidP="005F5CF3">
      <w:pPr>
        <w:spacing w:line="240" w:lineRule="auto"/>
        <w:rPr>
          <w:rFonts w:cstheme="minorHAnsi"/>
          <w:sz w:val="20"/>
          <w:szCs w:val="20"/>
        </w:rPr>
      </w:pPr>
      <w:r w:rsidRPr="00B02626">
        <w:rPr>
          <w:rFonts w:cstheme="minorHAnsi"/>
          <w:b/>
          <w:sz w:val="20"/>
          <w:szCs w:val="20"/>
        </w:rPr>
        <w:t xml:space="preserve">Equipment operation: </w:t>
      </w:r>
      <w:r w:rsidRPr="00B02626">
        <w:rPr>
          <w:rFonts w:cstheme="minorHAnsi"/>
          <w:sz w:val="20"/>
          <w:szCs w:val="20"/>
        </w:rPr>
        <w:t>Standard office equipment including but not limited to computer, tablet, printer, copier, fax, phone, email, or other technology. Standard sized vehicles.</w:t>
      </w:r>
    </w:p>
    <w:p w:rsidR="00FA2E8B" w:rsidRPr="00B02626" w:rsidRDefault="00FA2E8B" w:rsidP="007078BF">
      <w:pPr>
        <w:spacing w:line="240" w:lineRule="auto"/>
        <w:jc w:val="center"/>
        <w:rPr>
          <w:rFonts w:cstheme="minorHAnsi"/>
          <w:sz w:val="20"/>
          <w:szCs w:val="20"/>
        </w:rPr>
      </w:pPr>
      <w:r w:rsidRPr="00B02626">
        <w:rPr>
          <w:rFonts w:cstheme="minorHAnsi"/>
          <w:noProof/>
          <w:sz w:val="20"/>
          <w:szCs w:val="20"/>
        </w:rPr>
        <mc:AlternateContent>
          <mc:Choice Requires="wps">
            <w:drawing>
              <wp:anchor distT="0" distB="0" distL="114300" distR="114300" simplePos="0" relativeHeight="251659264" behindDoc="0" locked="0" layoutInCell="1" allowOverlap="1" wp14:anchorId="484D9D55" wp14:editId="6499A75C">
                <wp:simplePos x="0" y="0"/>
                <wp:positionH relativeFrom="column">
                  <wp:posOffset>1524000</wp:posOffset>
                </wp:positionH>
                <wp:positionV relativeFrom="paragraph">
                  <wp:posOffset>26035</wp:posOffset>
                </wp:positionV>
                <wp:extent cx="293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3370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7DDD548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pt,2.05pt" to="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" strokecolor="#5b9bd5" strokeweight=".5pt">
                <v:stroke joinstyle="miter"/>
              </v:line>
            </w:pict>
          </mc:Fallback>
        </mc:AlternateContent>
      </w:r>
    </w:p>
    <w:p w:rsidR="00FA2E8B" w:rsidRPr="00B02626" w:rsidRDefault="00FA2E8B" w:rsidP="007078BF">
      <w:pPr>
        <w:spacing w:line="240" w:lineRule="auto"/>
        <w:jc w:val="both"/>
        <w:rPr>
          <w:rFonts w:cstheme="minorHAnsi"/>
          <w:i/>
          <w:sz w:val="20"/>
          <w:szCs w:val="20"/>
        </w:rPr>
      </w:pPr>
      <w:r w:rsidRPr="00B02626">
        <w:rPr>
          <w:rFonts w:cstheme="minorHAnsi"/>
          <w:i/>
          <w:sz w:val="20"/>
          <w:szCs w:val="20"/>
        </w:rPr>
        <w:lastRenderedPageBreak/>
        <w:t xml:space="preserve">Reasonable accommodations may be made to enable individuals with disabilities to perform the essential functions of this job. </w:t>
      </w:r>
    </w:p>
    <w:p w:rsidR="00FA2E8B" w:rsidRPr="00B02626" w:rsidRDefault="00FA2E8B" w:rsidP="007078BF">
      <w:pPr>
        <w:spacing w:line="240" w:lineRule="auto"/>
        <w:jc w:val="both"/>
        <w:rPr>
          <w:rFonts w:cstheme="minorHAnsi"/>
          <w:i/>
          <w:sz w:val="20"/>
          <w:szCs w:val="20"/>
        </w:rPr>
      </w:pPr>
      <w:r w:rsidRPr="00B02626">
        <w:rPr>
          <w:rFonts w:cstheme="minorHAnsi"/>
          <w:i/>
          <w:sz w:val="20"/>
          <w:szCs w:val="20"/>
        </w:rPr>
        <w:t>Duties and responsibilities, as required by business necessity may be added, deleted</w:t>
      </w:r>
      <w:r w:rsidR="00F60D18">
        <w:rPr>
          <w:rFonts w:cstheme="minorHAnsi"/>
          <w:i/>
          <w:sz w:val="20"/>
          <w:szCs w:val="20"/>
        </w:rPr>
        <w:t>,</w:t>
      </w:r>
      <w:r w:rsidRPr="00B02626">
        <w:rPr>
          <w:rFonts w:cstheme="minorHAnsi"/>
          <w:i/>
          <w:sz w:val="20"/>
          <w:szCs w:val="20"/>
        </w:rPr>
        <w:t xml:space="preserve"> or changed at any time at the discretion of management, formally or informally, either verbally or in writing. Scheduling and shift assignments may </w:t>
      </w:r>
      <w:r w:rsidRPr="00B02626">
        <w:rPr>
          <w:rFonts w:cstheme="minorHAnsi"/>
          <w:i/>
          <w:noProof/>
          <w:sz w:val="20"/>
          <w:szCs w:val="20"/>
        </w:rPr>
        <w:t>be changed</w:t>
      </w:r>
      <w:r w:rsidRPr="00B02626">
        <w:rPr>
          <w:rFonts w:cstheme="minorHAnsi"/>
          <w:i/>
          <w:sz w:val="20"/>
          <w:szCs w:val="20"/>
        </w:rPr>
        <w:t xml:space="preserve"> at any time as required by business necessity. </w:t>
      </w:r>
    </w:p>
    <w:p w:rsidR="00FA2E8B" w:rsidRPr="00B02626" w:rsidRDefault="00FA2E8B" w:rsidP="007078BF">
      <w:pPr>
        <w:spacing w:line="240" w:lineRule="auto"/>
        <w:jc w:val="both"/>
        <w:rPr>
          <w:rFonts w:cstheme="minorHAnsi"/>
          <w:sz w:val="20"/>
          <w:szCs w:val="20"/>
        </w:rPr>
      </w:pPr>
      <w:r w:rsidRPr="00B02626">
        <w:rPr>
          <w:rFonts w:cstheme="minorHAnsi"/>
          <w:i/>
          <w:sz w:val="20"/>
          <w:szCs w:val="20"/>
        </w:rPr>
        <w:t xml:space="preserve">A criminal background and reference check </w:t>
      </w:r>
      <w:r w:rsidRPr="00B02626">
        <w:rPr>
          <w:rFonts w:cstheme="minorHAnsi"/>
          <w:i/>
          <w:noProof/>
          <w:sz w:val="20"/>
          <w:szCs w:val="20"/>
        </w:rPr>
        <w:t>is required</w:t>
      </w:r>
      <w:r w:rsidRPr="00B02626">
        <w:rPr>
          <w:rFonts w:cstheme="minorHAnsi"/>
          <w:i/>
          <w:sz w:val="20"/>
          <w:szCs w:val="20"/>
        </w:rPr>
        <w:t xml:space="preserve"> for all library positions. </w:t>
      </w:r>
    </w:p>
    <w:p w:rsidR="007E3C60" w:rsidRPr="00B02626" w:rsidRDefault="00A4068C" w:rsidP="007078BF">
      <w:pPr>
        <w:spacing w:line="240" w:lineRule="auto"/>
        <w:rPr>
          <w:rFonts w:cstheme="minorHAnsi"/>
          <w:sz w:val="20"/>
          <w:szCs w:val="20"/>
        </w:rPr>
      </w:pPr>
      <w:r w:rsidRPr="00B02626">
        <w:rPr>
          <w:rFonts w:cstheme="minorHAnsi"/>
          <w:sz w:val="20"/>
          <w:szCs w:val="20"/>
        </w:rPr>
        <w:t xml:space="preserve"> </w:t>
      </w:r>
    </w:p>
    <w:sectPr w:rsidR="007E3C60" w:rsidRPr="00B02626" w:rsidSect="00271600">
      <w:headerReference w:type="default" r:id="rId8"/>
      <w:footerReference w:type="default" r:id="rId9"/>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8C" w:rsidRDefault="0065398C" w:rsidP="00C15117">
      <w:pPr>
        <w:spacing w:after="0" w:line="240" w:lineRule="auto"/>
      </w:pPr>
      <w:r>
        <w:separator/>
      </w:r>
    </w:p>
  </w:endnote>
  <w:endnote w:type="continuationSeparator" w:id="0">
    <w:p w:rsidR="0065398C" w:rsidRDefault="0065398C" w:rsidP="00C1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398440"/>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rsidR="005438B1" w:rsidRPr="005438B1" w:rsidRDefault="005438B1" w:rsidP="005438B1">
            <w:pPr>
              <w:pStyle w:val="Footer"/>
              <w:jc w:val="right"/>
              <w:rPr>
                <w:sz w:val="16"/>
                <w:szCs w:val="16"/>
              </w:rPr>
            </w:pPr>
            <w:r w:rsidRPr="005438B1">
              <w:rPr>
                <w:sz w:val="16"/>
                <w:szCs w:val="16"/>
              </w:rPr>
              <w:t>MPL/NCKLS Director</w:t>
            </w:r>
          </w:p>
          <w:p w:rsidR="005438B1" w:rsidRPr="005438B1" w:rsidRDefault="005438B1" w:rsidP="005438B1">
            <w:pPr>
              <w:pStyle w:val="Footer"/>
              <w:jc w:val="right"/>
              <w:rPr>
                <w:bCs/>
                <w:sz w:val="16"/>
                <w:szCs w:val="16"/>
              </w:rPr>
            </w:pPr>
            <w:r w:rsidRPr="005438B1">
              <w:rPr>
                <w:sz w:val="16"/>
                <w:szCs w:val="16"/>
              </w:rPr>
              <w:t xml:space="preserve">Page </w:t>
            </w:r>
            <w:r w:rsidRPr="005438B1">
              <w:rPr>
                <w:bCs/>
                <w:sz w:val="16"/>
                <w:szCs w:val="16"/>
              </w:rPr>
              <w:fldChar w:fldCharType="begin"/>
            </w:r>
            <w:r w:rsidRPr="005438B1">
              <w:rPr>
                <w:bCs/>
                <w:sz w:val="16"/>
                <w:szCs w:val="16"/>
              </w:rPr>
              <w:instrText xml:space="preserve"> PAGE </w:instrText>
            </w:r>
            <w:r w:rsidRPr="005438B1">
              <w:rPr>
                <w:bCs/>
                <w:sz w:val="16"/>
                <w:szCs w:val="16"/>
              </w:rPr>
              <w:fldChar w:fldCharType="separate"/>
            </w:r>
            <w:r w:rsidR="00C83BAF">
              <w:rPr>
                <w:bCs/>
                <w:noProof/>
                <w:sz w:val="16"/>
                <w:szCs w:val="16"/>
              </w:rPr>
              <w:t>4</w:t>
            </w:r>
            <w:r w:rsidRPr="005438B1">
              <w:rPr>
                <w:bCs/>
                <w:sz w:val="16"/>
                <w:szCs w:val="16"/>
              </w:rPr>
              <w:fldChar w:fldCharType="end"/>
            </w:r>
            <w:r w:rsidRPr="005438B1">
              <w:rPr>
                <w:sz w:val="16"/>
                <w:szCs w:val="16"/>
              </w:rPr>
              <w:t xml:space="preserve"> of </w:t>
            </w:r>
            <w:r w:rsidRPr="005438B1">
              <w:rPr>
                <w:bCs/>
                <w:sz w:val="16"/>
                <w:szCs w:val="16"/>
              </w:rPr>
              <w:fldChar w:fldCharType="begin"/>
            </w:r>
            <w:r w:rsidRPr="005438B1">
              <w:rPr>
                <w:bCs/>
                <w:sz w:val="16"/>
                <w:szCs w:val="16"/>
              </w:rPr>
              <w:instrText xml:space="preserve"> NUMPAGES  </w:instrText>
            </w:r>
            <w:r w:rsidRPr="005438B1">
              <w:rPr>
                <w:bCs/>
                <w:sz w:val="16"/>
                <w:szCs w:val="16"/>
              </w:rPr>
              <w:fldChar w:fldCharType="separate"/>
            </w:r>
            <w:r w:rsidR="00C83BAF">
              <w:rPr>
                <w:bCs/>
                <w:noProof/>
                <w:sz w:val="16"/>
                <w:szCs w:val="16"/>
              </w:rPr>
              <w:t>4</w:t>
            </w:r>
            <w:r w:rsidRPr="005438B1">
              <w:rPr>
                <w:bCs/>
                <w:sz w:val="16"/>
                <w:szCs w:val="16"/>
              </w:rPr>
              <w:fldChar w:fldCharType="end"/>
            </w:r>
          </w:p>
          <w:p w:rsidR="00164845" w:rsidRPr="005438B1" w:rsidRDefault="005438B1" w:rsidP="00164845">
            <w:pPr>
              <w:pStyle w:val="Footer"/>
              <w:jc w:val="right"/>
              <w:rPr>
                <w:sz w:val="16"/>
                <w:szCs w:val="16"/>
              </w:rPr>
            </w:pPr>
            <w:r w:rsidRPr="005438B1">
              <w:rPr>
                <w:bCs/>
                <w:sz w:val="16"/>
                <w:szCs w:val="16"/>
              </w:rPr>
              <w:t>8/10/2020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8C" w:rsidRDefault="0065398C" w:rsidP="00C15117">
      <w:pPr>
        <w:spacing w:after="0" w:line="240" w:lineRule="auto"/>
      </w:pPr>
      <w:r>
        <w:separator/>
      </w:r>
    </w:p>
  </w:footnote>
  <w:footnote w:type="continuationSeparator" w:id="0">
    <w:p w:rsidR="0065398C" w:rsidRDefault="0065398C" w:rsidP="00C1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117" w:rsidRPr="00271600" w:rsidRDefault="00271600" w:rsidP="00271600">
    <w:pPr>
      <w:pStyle w:val="Header"/>
      <w:jc w:val="center"/>
    </w:pPr>
    <w:r>
      <w:rPr>
        <w:rStyle w:val="BookTitle"/>
        <w:noProof/>
        <w:sz w:val="32"/>
      </w:rPr>
      <w:drawing>
        <wp:inline distT="0" distB="0" distL="0" distR="0" wp14:anchorId="26DD6277" wp14:editId="16174972">
          <wp:extent cx="1820203" cy="228826"/>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203" cy="228826"/>
                  </a:xfrm>
                  <a:prstGeom prst="rect">
                    <a:avLst/>
                  </a:prstGeom>
                  <a:noFill/>
                  <a:ln>
                    <a:noFill/>
                  </a:ln>
                </pic:spPr>
              </pic:pic>
            </a:graphicData>
          </a:graphic>
        </wp:inline>
      </w:drawing>
    </w:r>
    <w:r>
      <w:t xml:space="preserve">                                                                                  </w:t>
    </w:r>
    <w:r>
      <w:rPr>
        <w:rStyle w:val="BookTitle"/>
        <w:noProof/>
        <w:sz w:val="32"/>
      </w:rPr>
      <w:drawing>
        <wp:inline distT="0" distB="0" distL="0" distR="0" wp14:anchorId="41C32CFB" wp14:editId="77A1726C">
          <wp:extent cx="1473361" cy="425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7839"/>
                  <a:stretch/>
                </pic:blipFill>
                <pic:spPr bwMode="auto">
                  <a:xfrm>
                    <a:off x="0" y="0"/>
                    <a:ext cx="1473999" cy="425634"/>
                  </a:xfrm>
                  <a:prstGeom prst="rect">
                    <a:avLst/>
                  </a:prstGeom>
                  <a:noFill/>
                  <a:ln>
                    <a:noFill/>
                  </a:ln>
                  <a:extLst>
                    <a:ext uri="{53640926-AAD7-44D8-BBD7-CCE9431645EC}">
                      <a14:shadowObscured xmlns:a14="http://schemas.microsoft.com/office/drawing/2010/main"/>
                    </a:ext>
                  </a:extLst>
                </pic:spPr>
              </pic:pic>
            </a:graphicData>
          </a:graphic>
        </wp:inline>
      </w:drawing>
    </w:r>
  </w:p>
  <w:p w:rsidR="004C7360" w:rsidRDefault="00C15117" w:rsidP="002A5468">
    <w:pPr>
      <w:pStyle w:val="Header"/>
      <w:jc w:val="center"/>
      <w:rPr>
        <w:b/>
        <w:sz w:val="28"/>
      </w:rPr>
    </w:pPr>
    <w:r w:rsidRPr="00164845">
      <w:rPr>
        <w:b/>
        <w:sz w:val="28"/>
      </w:rPr>
      <w:t>Job Description</w:t>
    </w:r>
  </w:p>
  <w:p w:rsidR="00271600" w:rsidRPr="00164845" w:rsidRDefault="00271600" w:rsidP="002A5468">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B37"/>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C9F54D8"/>
    <w:multiLevelType w:val="hybridMultilevel"/>
    <w:tmpl w:val="4DFC53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50B5C"/>
    <w:multiLevelType w:val="hybridMultilevel"/>
    <w:tmpl w:val="F64AFA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7D8C"/>
    <w:multiLevelType w:val="hybridMultilevel"/>
    <w:tmpl w:val="641E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A63A9"/>
    <w:multiLevelType w:val="hybridMultilevel"/>
    <w:tmpl w:val="168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20B1"/>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FB763A1"/>
    <w:multiLevelType w:val="hybridMultilevel"/>
    <w:tmpl w:val="CDA8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517F6"/>
    <w:multiLevelType w:val="hybridMultilevel"/>
    <w:tmpl w:val="F3A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22324"/>
    <w:multiLevelType w:val="hybridMultilevel"/>
    <w:tmpl w:val="C55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5997"/>
    <w:multiLevelType w:val="hybridMultilevel"/>
    <w:tmpl w:val="9102831C"/>
    <w:lvl w:ilvl="0" w:tplc="0E02E348">
      <w:start w:val="4"/>
      <w:numFmt w:val="bullet"/>
      <w:lvlText w:val="-"/>
      <w:lvlJc w:val="left"/>
      <w:pPr>
        <w:tabs>
          <w:tab w:val="num" w:pos="720"/>
        </w:tabs>
        <w:ind w:left="720" w:hanging="360"/>
      </w:pPr>
      <w:rPr>
        <w:rFonts w:ascii="Times New Roman" w:hAnsi="Times New Roman" w:hint="default"/>
      </w:rPr>
    </w:lvl>
    <w:lvl w:ilvl="1" w:tplc="0E02E348">
      <w:start w:val="4"/>
      <w:numFmt w:val="bullet"/>
      <w:lvlText w:val="-"/>
      <w:lvlJc w:val="left"/>
      <w:pPr>
        <w:tabs>
          <w:tab w:val="num" w:pos="720"/>
        </w:tabs>
        <w:ind w:left="720" w:hanging="360"/>
      </w:pPr>
      <w:rPr>
        <w:rFonts w:ascii="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1E742C"/>
    <w:multiLevelType w:val="hybridMultilevel"/>
    <w:tmpl w:val="F5B8283C"/>
    <w:lvl w:ilvl="0" w:tplc="0409000F">
      <w:start w:val="1"/>
      <w:numFmt w:val="decimal"/>
      <w:lvlText w:val="%1."/>
      <w:lvlJc w:val="left"/>
      <w:pPr>
        <w:tabs>
          <w:tab w:val="num" w:pos="360"/>
        </w:tabs>
        <w:ind w:left="360" w:hanging="360"/>
      </w:pPr>
    </w:lvl>
    <w:lvl w:ilvl="1" w:tplc="0E02E348">
      <w:start w:val="4"/>
      <w:numFmt w:val="bullet"/>
      <w:lvlText w:val="-"/>
      <w:lvlJc w:val="left"/>
      <w:pPr>
        <w:tabs>
          <w:tab w:val="num" w:pos="1080"/>
        </w:tabs>
        <w:ind w:left="1080" w:hanging="360"/>
      </w:pPr>
      <w:rPr>
        <w:rFonts w:ascii="Times New Roman" w:hAnsi="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F92A7A"/>
    <w:multiLevelType w:val="hybridMultilevel"/>
    <w:tmpl w:val="73700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E969E2"/>
    <w:multiLevelType w:val="hybridMultilevel"/>
    <w:tmpl w:val="8C28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708C9"/>
    <w:multiLevelType w:val="hybridMultilevel"/>
    <w:tmpl w:val="5554F12E"/>
    <w:lvl w:ilvl="0" w:tplc="0E02E348">
      <w:start w:val="4"/>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CC0AEC"/>
    <w:multiLevelType w:val="hybridMultilevel"/>
    <w:tmpl w:val="5ABE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190495"/>
    <w:multiLevelType w:val="hybridMultilevel"/>
    <w:tmpl w:val="EE84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76195"/>
    <w:multiLevelType w:val="hybridMultilevel"/>
    <w:tmpl w:val="C36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922D3"/>
    <w:multiLevelType w:val="hybridMultilevel"/>
    <w:tmpl w:val="717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9664B"/>
    <w:multiLevelType w:val="hybridMultilevel"/>
    <w:tmpl w:val="2EF86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A42F8F"/>
    <w:multiLevelType w:val="hybridMultilevel"/>
    <w:tmpl w:val="6340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B280F"/>
    <w:multiLevelType w:val="hybridMultilevel"/>
    <w:tmpl w:val="2200A29A"/>
    <w:lvl w:ilvl="0" w:tplc="0E02E348">
      <w:start w:val="4"/>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2430CB"/>
    <w:multiLevelType w:val="hybridMultilevel"/>
    <w:tmpl w:val="1C7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C2C86"/>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8E3794"/>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32D4687"/>
    <w:multiLevelType w:val="hybridMultilevel"/>
    <w:tmpl w:val="F1224DA6"/>
    <w:lvl w:ilvl="0" w:tplc="2C16BEDE">
      <w:start w:val="1"/>
      <w:numFmt w:val="bullet"/>
      <w:lvlText w:val=""/>
      <w:lvlJc w:val="left"/>
      <w:pPr>
        <w:ind w:left="450" w:hanging="359"/>
      </w:pPr>
      <w:rPr>
        <w:rFonts w:ascii="Symbol" w:hAnsi="Symbol" w:hint="default"/>
      </w:rPr>
    </w:lvl>
    <w:lvl w:ilvl="1" w:tplc="E2B49A96">
      <w:start w:val="1"/>
      <w:numFmt w:val="bullet"/>
      <w:lvlText w:val="o"/>
      <w:lvlJc w:val="left"/>
      <w:pPr>
        <w:ind w:left="1440" w:hanging="359"/>
      </w:pPr>
      <w:rPr>
        <w:rFonts w:ascii="Courier New" w:hAnsi="Courier New" w:cs="Courier New" w:hint="default"/>
      </w:rPr>
    </w:lvl>
    <w:lvl w:ilvl="2" w:tplc="033429EC">
      <w:start w:val="1"/>
      <w:numFmt w:val="bullet"/>
      <w:lvlText w:val=""/>
      <w:lvlJc w:val="left"/>
      <w:pPr>
        <w:ind w:left="2160" w:hanging="359"/>
      </w:pPr>
      <w:rPr>
        <w:rFonts w:ascii="Wingdings" w:hAnsi="Wingdings" w:hint="default"/>
      </w:rPr>
    </w:lvl>
    <w:lvl w:ilvl="3" w:tplc="C97C5780">
      <w:start w:val="1"/>
      <w:numFmt w:val="bullet"/>
      <w:lvlText w:val=""/>
      <w:lvlJc w:val="left"/>
      <w:pPr>
        <w:ind w:left="2880" w:hanging="359"/>
      </w:pPr>
      <w:rPr>
        <w:rFonts w:ascii="Symbol" w:hAnsi="Symbol" w:hint="default"/>
      </w:rPr>
    </w:lvl>
    <w:lvl w:ilvl="4" w:tplc="1F5086E2">
      <w:start w:val="1"/>
      <w:numFmt w:val="bullet"/>
      <w:lvlText w:val="o"/>
      <w:lvlJc w:val="left"/>
      <w:pPr>
        <w:ind w:left="3600" w:hanging="359"/>
      </w:pPr>
      <w:rPr>
        <w:rFonts w:ascii="Courier New" w:hAnsi="Courier New" w:cs="Courier New" w:hint="default"/>
      </w:rPr>
    </w:lvl>
    <w:lvl w:ilvl="5" w:tplc="128035AE">
      <w:start w:val="1"/>
      <w:numFmt w:val="bullet"/>
      <w:lvlText w:val=""/>
      <w:lvlJc w:val="left"/>
      <w:pPr>
        <w:ind w:left="4320" w:hanging="359"/>
      </w:pPr>
      <w:rPr>
        <w:rFonts w:ascii="Wingdings" w:hAnsi="Wingdings" w:hint="default"/>
      </w:rPr>
    </w:lvl>
    <w:lvl w:ilvl="6" w:tplc="B908E760">
      <w:start w:val="1"/>
      <w:numFmt w:val="bullet"/>
      <w:lvlText w:val=""/>
      <w:lvlJc w:val="left"/>
      <w:pPr>
        <w:ind w:left="5040" w:hanging="359"/>
      </w:pPr>
      <w:rPr>
        <w:rFonts w:ascii="Symbol" w:hAnsi="Symbol" w:hint="default"/>
      </w:rPr>
    </w:lvl>
    <w:lvl w:ilvl="7" w:tplc="01706C8C">
      <w:start w:val="1"/>
      <w:numFmt w:val="bullet"/>
      <w:lvlText w:val="o"/>
      <w:lvlJc w:val="left"/>
      <w:pPr>
        <w:ind w:left="5760" w:hanging="359"/>
      </w:pPr>
      <w:rPr>
        <w:rFonts w:ascii="Courier New" w:hAnsi="Courier New" w:cs="Courier New" w:hint="default"/>
      </w:rPr>
    </w:lvl>
    <w:lvl w:ilvl="8" w:tplc="D4AE9B88">
      <w:start w:val="1"/>
      <w:numFmt w:val="bullet"/>
      <w:lvlText w:val=""/>
      <w:lvlJc w:val="left"/>
      <w:pPr>
        <w:ind w:left="6480" w:hanging="359"/>
      </w:pPr>
      <w:rPr>
        <w:rFonts w:ascii="Wingdings" w:hAnsi="Wingdings" w:hint="default"/>
      </w:rPr>
    </w:lvl>
  </w:abstractNum>
  <w:abstractNum w:abstractNumId="25" w15:restartNumberingAfterBreak="0">
    <w:nsid w:val="531E60F6"/>
    <w:multiLevelType w:val="hybridMultilevel"/>
    <w:tmpl w:val="ED5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11CF0"/>
    <w:multiLevelType w:val="hybridMultilevel"/>
    <w:tmpl w:val="B17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D764F"/>
    <w:multiLevelType w:val="hybridMultilevel"/>
    <w:tmpl w:val="0724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F039C6"/>
    <w:multiLevelType w:val="hybridMultilevel"/>
    <w:tmpl w:val="734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1552"/>
    <w:multiLevelType w:val="hybridMultilevel"/>
    <w:tmpl w:val="877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1F7E3D"/>
    <w:multiLevelType w:val="hybridMultilevel"/>
    <w:tmpl w:val="6BAA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D3BA6"/>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04E5E62"/>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3A73ED3"/>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84E37E5"/>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89445D2"/>
    <w:multiLevelType w:val="hybridMultilevel"/>
    <w:tmpl w:val="797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80159"/>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206138F"/>
    <w:multiLevelType w:val="hybridMultilevel"/>
    <w:tmpl w:val="370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436A6"/>
    <w:multiLevelType w:val="hybridMultilevel"/>
    <w:tmpl w:val="9C0290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753077"/>
    <w:multiLevelType w:val="hybridMultilevel"/>
    <w:tmpl w:val="025CE22C"/>
    <w:lvl w:ilvl="0" w:tplc="0E02E348">
      <w:start w:val="4"/>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A850F4"/>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FB520A0"/>
    <w:multiLevelType w:val="hybridMultilevel"/>
    <w:tmpl w:val="864E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4"/>
  </w:num>
  <w:num w:numId="4">
    <w:abstractNumId w:val="3"/>
  </w:num>
  <w:num w:numId="5">
    <w:abstractNumId w:val="29"/>
  </w:num>
  <w:num w:numId="6">
    <w:abstractNumId w:val="41"/>
  </w:num>
  <w:num w:numId="7">
    <w:abstractNumId w:val="18"/>
  </w:num>
  <w:num w:numId="8">
    <w:abstractNumId w:val="11"/>
  </w:num>
  <w:num w:numId="9">
    <w:abstractNumId w:val="37"/>
  </w:num>
  <w:num w:numId="10">
    <w:abstractNumId w:val="16"/>
  </w:num>
  <w:num w:numId="11">
    <w:abstractNumId w:val="12"/>
  </w:num>
  <w:num w:numId="12">
    <w:abstractNumId w:val="5"/>
  </w:num>
  <w:num w:numId="13">
    <w:abstractNumId w:val="31"/>
  </w:num>
  <w:num w:numId="14">
    <w:abstractNumId w:val="36"/>
  </w:num>
  <w:num w:numId="15">
    <w:abstractNumId w:val="32"/>
  </w:num>
  <w:num w:numId="16">
    <w:abstractNumId w:val="35"/>
  </w:num>
  <w:num w:numId="17">
    <w:abstractNumId w:val="6"/>
  </w:num>
  <w:num w:numId="18">
    <w:abstractNumId w:val="25"/>
  </w:num>
  <w:num w:numId="19">
    <w:abstractNumId w:val="13"/>
  </w:num>
  <w:num w:numId="20">
    <w:abstractNumId w:val="38"/>
  </w:num>
  <w:num w:numId="21">
    <w:abstractNumId w:val="1"/>
  </w:num>
  <w:num w:numId="22">
    <w:abstractNumId w:val="14"/>
  </w:num>
  <w:num w:numId="23">
    <w:abstractNumId w:val="2"/>
  </w:num>
  <w:num w:numId="24">
    <w:abstractNumId w:val="24"/>
  </w:num>
  <w:num w:numId="25">
    <w:abstractNumId w:val="33"/>
  </w:num>
  <w:num w:numId="26">
    <w:abstractNumId w:val="39"/>
  </w:num>
  <w:num w:numId="27">
    <w:abstractNumId w:val="9"/>
  </w:num>
  <w:num w:numId="28">
    <w:abstractNumId w:val="40"/>
  </w:num>
  <w:num w:numId="29">
    <w:abstractNumId w:val="20"/>
  </w:num>
  <w:num w:numId="30">
    <w:abstractNumId w:val="34"/>
  </w:num>
  <w:num w:numId="31">
    <w:abstractNumId w:val="10"/>
  </w:num>
  <w:num w:numId="32">
    <w:abstractNumId w:val="0"/>
  </w:num>
  <w:num w:numId="33">
    <w:abstractNumId w:val="22"/>
  </w:num>
  <w:num w:numId="34">
    <w:abstractNumId w:val="23"/>
  </w:num>
  <w:num w:numId="35">
    <w:abstractNumId w:val="19"/>
  </w:num>
  <w:num w:numId="36">
    <w:abstractNumId w:val="30"/>
  </w:num>
  <w:num w:numId="37">
    <w:abstractNumId w:val="28"/>
  </w:num>
  <w:num w:numId="38">
    <w:abstractNumId w:val="7"/>
  </w:num>
  <w:num w:numId="39">
    <w:abstractNumId w:val="15"/>
  </w:num>
  <w:num w:numId="40">
    <w:abstractNumId w:val="17"/>
  </w:num>
  <w:num w:numId="41">
    <w:abstractNumId w:val="26"/>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S2sDQ0MjcxNTNQ0lEKTi0uzszPAykwqgUA9fogDiwAAAA="/>
  </w:docVars>
  <w:rsids>
    <w:rsidRoot w:val="007A7786"/>
    <w:rsid w:val="00006CD0"/>
    <w:rsid w:val="000262DC"/>
    <w:rsid w:val="00040877"/>
    <w:rsid w:val="00060C21"/>
    <w:rsid w:val="000D023D"/>
    <w:rsid w:val="000E4B36"/>
    <w:rsid w:val="000E61E6"/>
    <w:rsid w:val="0010467B"/>
    <w:rsid w:val="00107A77"/>
    <w:rsid w:val="00114126"/>
    <w:rsid w:val="00121618"/>
    <w:rsid w:val="00123FC0"/>
    <w:rsid w:val="00141E97"/>
    <w:rsid w:val="00164845"/>
    <w:rsid w:val="00180440"/>
    <w:rsid w:val="0018351E"/>
    <w:rsid w:val="00192368"/>
    <w:rsid w:val="00193C83"/>
    <w:rsid w:val="001E2CC1"/>
    <w:rsid w:val="001E6F4E"/>
    <w:rsid w:val="00211B8F"/>
    <w:rsid w:val="0021532A"/>
    <w:rsid w:val="00216A57"/>
    <w:rsid w:val="002202FE"/>
    <w:rsid w:val="0023414F"/>
    <w:rsid w:val="00250DC1"/>
    <w:rsid w:val="00254608"/>
    <w:rsid w:val="00271600"/>
    <w:rsid w:val="0029785D"/>
    <w:rsid w:val="002A5468"/>
    <w:rsid w:val="002C07AD"/>
    <w:rsid w:val="002E2E20"/>
    <w:rsid w:val="002E7EA4"/>
    <w:rsid w:val="002F57B6"/>
    <w:rsid w:val="00320947"/>
    <w:rsid w:val="00324B48"/>
    <w:rsid w:val="00325903"/>
    <w:rsid w:val="00343CDC"/>
    <w:rsid w:val="00344D07"/>
    <w:rsid w:val="0034788F"/>
    <w:rsid w:val="00353378"/>
    <w:rsid w:val="00371365"/>
    <w:rsid w:val="003811AC"/>
    <w:rsid w:val="00381A0A"/>
    <w:rsid w:val="00384496"/>
    <w:rsid w:val="003851DC"/>
    <w:rsid w:val="003D3046"/>
    <w:rsid w:val="00420EBD"/>
    <w:rsid w:val="0042486E"/>
    <w:rsid w:val="0043050A"/>
    <w:rsid w:val="004333DD"/>
    <w:rsid w:val="0044085D"/>
    <w:rsid w:val="0044234B"/>
    <w:rsid w:val="0045453B"/>
    <w:rsid w:val="00457CE1"/>
    <w:rsid w:val="0046258E"/>
    <w:rsid w:val="00467CE1"/>
    <w:rsid w:val="004713E9"/>
    <w:rsid w:val="0048327C"/>
    <w:rsid w:val="004A5549"/>
    <w:rsid w:val="004A5FBC"/>
    <w:rsid w:val="004B45E0"/>
    <w:rsid w:val="004C0BB3"/>
    <w:rsid w:val="004C7360"/>
    <w:rsid w:val="004D4E70"/>
    <w:rsid w:val="004E4C26"/>
    <w:rsid w:val="004E6B89"/>
    <w:rsid w:val="004F247E"/>
    <w:rsid w:val="004F27F5"/>
    <w:rsid w:val="005438B1"/>
    <w:rsid w:val="00560601"/>
    <w:rsid w:val="005647F0"/>
    <w:rsid w:val="00586E29"/>
    <w:rsid w:val="005A4886"/>
    <w:rsid w:val="005B4AC9"/>
    <w:rsid w:val="005C5F4B"/>
    <w:rsid w:val="005C623C"/>
    <w:rsid w:val="005D0552"/>
    <w:rsid w:val="005D29F1"/>
    <w:rsid w:val="005F06FA"/>
    <w:rsid w:val="005F082C"/>
    <w:rsid w:val="005F5CF3"/>
    <w:rsid w:val="0061529D"/>
    <w:rsid w:val="00623498"/>
    <w:rsid w:val="00641FD7"/>
    <w:rsid w:val="006428D0"/>
    <w:rsid w:val="0065398C"/>
    <w:rsid w:val="006A4DE3"/>
    <w:rsid w:val="006A56E8"/>
    <w:rsid w:val="006A6E16"/>
    <w:rsid w:val="006C0543"/>
    <w:rsid w:val="006C06F2"/>
    <w:rsid w:val="006C2554"/>
    <w:rsid w:val="006F6043"/>
    <w:rsid w:val="007024D7"/>
    <w:rsid w:val="007078BF"/>
    <w:rsid w:val="0072617A"/>
    <w:rsid w:val="00741D01"/>
    <w:rsid w:val="00766913"/>
    <w:rsid w:val="007857AE"/>
    <w:rsid w:val="007A7786"/>
    <w:rsid w:val="007C03F7"/>
    <w:rsid w:val="007C5E10"/>
    <w:rsid w:val="007D1B51"/>
    <w:rsid w:val="007E3C60"/>
    <w:rsid w:val="00810765"/>
    <w:rsid w:val="008119BA"/>
    <w:rsid w:val="00813B45"/>
    <w:rsid w:val="00833656"/>
    <w:rsid w:val="00837DDF"/>
    <w:rsid w:val="008434B0"/>
    <w:rsid w:val="00844063"/>
    <w:rsid w:val="00855D4D"/>
    <w:rsid w:val="00871F24"/>
    <w:rsid w:val="00876A66"/>
    <w:rsid w:val="008823DC"/>
    <w:rsid w:val="008934CB"/>
    <w:rsid w:val="008A37A9"/>
    <w:rsid w:val="008A71B2"/>
    <w:rsid w:val="008F2A4A"/>
    <w:rsid w:val="008F66D1"/>
    <w:rsid w:val="009000C3"/>
    <w:rsid w:val="009129A4"/>
    <w:rsid w:val="009152A9"/>
    <w:rsid w:val="00947F97"/>
    <w:rsid w:val="009544D1"/>
    <w:rsid w:val="00955271"/>
    <w:rsid w:val="00957F41"/>
    <w:rsid w:val="00974020"/>
    <w:rsid w:val="00991E30"/>
    <w:rsid w:val="009B05BD"/>
    <w:rsid w:val="009B3832"/>
    <w:rsid w:val="009B5D88"/>
    <w:rsid w:val="009C4B29"/>
    <w:rsid w:val="009D61BD"/>
    <w:rsid w:val="009D6BA5"/>
    <w:rsid w:val="00A06239"/>
    <w:rsid w:val="00A4068C"/>
    <w:rsid w:val="00A52C64"/>
    <w:rsid w:val="00A53CC5"/>
    <w:rsid w:val="00A64479"/>
    <w:rsid w:val="00A8068A"/>
    <w:rsid w:val="00A8463E"/>
    <w:rsid w:val="00AA1E28"/>
    <w:rsid w:val="00AB276D"/>
    <w:rsid w:val="00AC29F0"/>
    <w:rsid w:val="00AC509A"/>
    <w:rsid w:val="00AD4BB1"/>
    <w:rsid w:val="00AE3666"/>
    <w:rsid w:val="00AE3912"/>
    <w:rsid w:val="00AE5080"/>
    <w:rsid w:val="00AF177A"/>
    <w:rsid w:val="00B02626"/>
    <w:rsid w:val="00B20725"/>
    <w:rsid w:val="00B3056E"/>
    <w:rsid w:val="00B4569C"/>
    <w:rsid w:val="00B5666B"/>
    <w:rsid w:val="00B66C43"/>
    <w:rsid w:val="00B755E9"/>
    <w:rsid w:val="00B93666"/>
    <w:rsid w:val="00BA4629"/>
    <w:rsid w:val="00BC0DED"/>
    <w:rsid w:val="00BC5753"/>
    <w:rsid w:val="00BC5D7E"/>
    <w:rsid w:val="00C15117"/>
    <w:rsid w:val="00C25751"/>
    <w:rsid w:val="00C33731"/>
    <w:rsid w:val="00C529B1"/>
    <w:rsid w:val="00C6521A"/>
    <w:rsid w:val="00C71D87"/>
    <w:rsid w:val="00C828D4"/>
    <w:rsid w:val="00C83BAF"/>
    <w:rsid w:val="00C90DD1"/>
    <w:rsid w:val="00C9148B"/>
    <w:rsid w:val="00C934BD"/>
    <w:rsid w:val="00C948F1"/>
    <w:rsid w:val="00CA2429"/>
    <w:rsid w:val="00CA43E5"/>
    <w:rsid w:val="00CB3B0F"/>
    <w:rsid w:val="00CD3512"/>
    <w:rsid w:val="00CE1907"/>
    <w:rsid w:val="00CF0936"/>
    <w:rsid w:val="00CF24A2"/>
    <w:rsid w:val="00D02743"/>
    <w:rsid w:val="00D03A8D"/>
    <w:rsid w:val="00D105FD"/>
    <w:rsid w:val="00D271D6"/>
    <w:rsid w:val="00D63486"/>
    <w:rsid w:val="00D83A17"/>
    <w:rsid w:val="00D863F9"/>
    <w:rsid w:val="00DE171A"/>
    <w:rsid w:val="00DF0BF4"/>
    <w:rsid w:val="00DF53A2"/>
    <w:rsid w:val="00E06DA9"/>
    <w:rsid w:val="00E06DB2"/>
    <w:rsid w:val="00E15C2F"/>
    <w:rsid w:val="00E26F31"/>
    <w:rsid w:val="00E42102"/>
    <w:rsid w:val="00E43EAD"/>
    <w:rsid w:val="00E44EF7"/>
    <w:rsid w:val="00E51727"/>
    <w:rsid w:val="00E66470"/>
    <w:rsid w:val="00E76102"/>
    <w:rsid w:val="00E871AF"/>
    <w:rsid w:val="00E909D9"/>
    <w:rsid w:val="00EA2698"/>
    <w:rsid w:val="00EA749A"/>
    <w:rsid w:val="00EA7614"/>
    <w:rsid w:val="00EB0355"/>
    <w:rsid w:val="00EE23B1"/>
    <w:rsid w:val="00F076DC"/>
    <w:rsid w:val="00F60D18"/>
    <w:rsid w:val="00F83CEF"/>
    <w:rsid w:val="00F94054"/>
    <w:rsid w:val="00FA2E8B"/>
    <w:rsid w:val="00FC7148"/>
    <w:rsid w:val="00FD04BB"/>
    <w:rsid w:val="00F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D60C86E-6992-4F79-B0CC-36CEBD9A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7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86"/>
    <w:pPr>
      <w:ind w:left="720"/>
      <w:contextualSpacing/>
    </w:pPr>
  </w:style>
  <w:style w:type="paragraph" w:styleId="Header">
    <w:name w:val="header"/>
    <w:basedOn w:val="Normal"/>
    <w:link w:val="HeaderChar"/>
    <w:uiPriority w:val="99"/>
    <w:unhideWhenUsed/>
    <w:rsid w:val="00C1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17"/>
  </w:style>
  <w:style w:type="paragraph" w:styleId="Footer">
    <w:name w:val="footer"/>
    <w:basedOn w:val="Normal"/>
    <w:link w:val="FooterChar"/>
    <w:uiPriority w:val="99"/>
    <w:unhideWhenUsed/>
    <w:rsid w:val="00C1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17"/>
  </w:style>
  <w:style w:type="paragraph" w:styleId="BalloonText">
    <w:name w:val="Balloon Text"/>
    <w:basedOn w:val="Normal"/>
    <w:link w:val="BalloonTextChar"/>
    <w:uiPriority w:val="99"/>
    <w:semiHidden/>
    <w:unhideWhenUsed/>
    <w:rsid w:val="00CF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936"/>
    <w:rPr>
      <w:rFonts w:ascii="Segoe UI" w:hAnsi="Segoe UI" w:cs="Segoe UI"/>
      <w:sz w:val="18"/>
      <w:szCs w:val="18"/>
    </w:rPr>
  </w:style>
  <w:style w:type="character" w:styleId="BookTitle">
    <w:name w:val="Book Title"/>
    <w:basedOn w:val="DefaultParagraphFont"/>
    <w:uiPriority w:val="33"/>
    <w:qFormat/>
    <w:rsid w:val="002716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04558">
      <w:bodyDiv w:val="1"/>
      <w:marLeft w:val="0"/>
      <w:marRight w:val="0"/>
      <w:marTop w:val="0"/>
      <w:marBottom w:val="0"/>
      <w:divBdr>
        <w:top w:val="none" w:sz="0" w:space="0" w:color="auto"/>
        <w:left w:val="none" w:sz="0" w:space="0" w:color="auto"/>
        <w:bottom w:val="none" w:sz="0" w:space="0" w:color="auto"/>
        <w:right w:val="none" w:sz="0" w:space="0" w:color="auto"/>
      </w:divBdr>
    </w:div>
    <w:div w:id="1537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4A01-B909-4D43-AF1E-995AB0BD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Belin</dc:creator>
  <cp:keywords/>
  <dc:description/>
  <cp:lastModifiedBy>Teri Belin</cp:lastModifiedBy>
  <cp:revision>2</cp:revision>
  <cp:lastPrinted>2021-03-24T15:13:00Z</cp:lastPrinted>
  <dcterms:created xsi:type="dcterms:W3CDTF">2021-05-28T19:38:00Z</dcterms:created>
  <dcterms:modified xsi:type="dcterms:W3CDTF">2021-05-28T19:38:00Z</dcterms:modified>
</cp:coreProperties>
</file>